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347C4D3B"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4F7E7A">
        <w:rPr>
          <w:rFonts w:cs="Arial"/>
          <w:b/>
          <w:sz w:val="24"/>
          <w:szCs w:val="24"/>
          <w:lang w:val="en-US"/>
        </w:rPr>
        <w:t>28</w:t>
      </w:r>
      <w:r w:rsidR="004F7E7A" w:rsidRPr="004F7E7A">
        <w:rPr>
          <w:rFonts w:cs="Arial"/>
          <w:b/>
          <w:sz w:val="24"/>
          <w:szCs w:val="24"/>
          <w:vertAlign w:val="superscript"/>
          <w:lang w:val="en-US"/>
        </w:rPr>
        <w:t>th</w:t>
      </w:r>
      <w:r w:rsidR="004F7E7A">
        <w:rPr>
          <w:rFonts w:cs="Arial"/>
          <w:b/>
          <w:sz w:val="24"/>
          <w:szCs w:val="24"/>
          <w:lang w:val="en-US"/>
        </w:rPr>
        <w:t xml:space="preserve"> November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7E1E267D" w14:textId="77777777" w:rsidR="001B541A" w:rsidRDefault="001B541A" w:rsidP="001B541A">
      <w:pPr>
        <w:pStyle w:val="Titre1"/>
      </w:pPr>
      <w:r>
        <w:t xml:space="preserve">3   </w:t>
      </w:r>
      <w:r>
        <w:tab/>
        <w:t xml:space="preserve">VIDEO SWG </w:t>
      </w:r>
    </w:p>
    <w:p w14:paraId="65B79599" w14:textId="77777777" w:rsidR="001B541A" w:rsidRDefault="001B541A" w:rsidP="001B541A">
      <w:pPr>
        <w:pStyle w:val="Titre2"/>
      </w:pPr>
      <w:r>
        <w:t>3.1 Opening of the meeting and Approval of Agenda</w:t>
      </w:r>
    </w:p>
    <w:p w14:paraId="4EF30917" w14:textId="77777777" w:rsidR="001B541A" w:rsidRDefault="001B541A" w:rsidP="001B541A">
      <w:pPr>
        <w:pStyle w:val="Titre3"/>
      </w:pPr>
      <w:bookmarkStart w:id="0" w:name="_14uq1r26em2h" w:colFirst="0" w:colLast="0"/>
      <w:bookmarkEnd w:id="0"/>
      <w:r>
        <w:t>3.1.1</w:t>
      </w:r>
      <w:r>
        <w:tab/>
        <w:t xml:space="preserve">Opening of the meeting </w:t>
      </w:r>
    </w:p>
    <w:p w14:paraId="5CB09085" w14:textId="77777777" w:rsidR="001B541A" w:rsidRDefault="001B541A" w:rsidP="001B541A">
      <w:r>
        <w:t xml:space="preserve">Gilles Teniou (Tencent, SA4 Video SWG chair) opens the session on November 28, </w:t>
      </w:r>
      <w:proofErr w:type="gramStart"/>
      <w:r>
        <w:t>2023</w:t>
      </w:r>
      <w:proofErr w:type="gramEnd"/>
      <w:r>
        <w:t xml:space="preserve"> at 15:00 CET. </w:t>
      </w:r>
    </w:p>
    <w:p w14:paraId="7CA51DFF" w14:textId="77777777" w:rsidR="001B541A" w:rsidRDefault="001B541A" w:rsidP="001B541A"/>
    <w:p w14:paraId="657CBE1D" w14:textId="77777777" w:rsidR="001B541A" w:rsidRDefault="001B541A" w:rsidP="001B541A">
      <w:r>
        <w:t>Thomas Stockhammer (Qualcomm) and Imed Bouazizi (Qualcomm) are assigned as scribes.</w:t>
      </w:r>
    </w:p>
    <w:p w14:paraId="7D964FC0" w14:textId="77777777" w:rsidR="001B541A" w:rsidRDefault="001B541A" w:rsidP="001B541A"/>
    <w:p w14:paraId="0A7E6433" w14:textId="77777777" w:rsidR="001B541A" w:rsidRDefault="001B541A" w:rsidP="001B541A">
      <w:r>
        <w:t xml:space="preserve">The minutes are shared online: </w:t>
      </w:r>
      <w:hyperlink r:id="rId8">
        <w:r>
          <w:rPr>
            <w:color w:val="0000EE"/>
            <w:u w:val="single"/>
          </w:rPr>
          <w:t>3GPP SA4 Video SWG Telco (November 28, 2023)</w:t>
        </w:r>
      </w:hyperlink>
    </w:p>
    <w:p w14:paraId="2DD6BE49" w14:textId="77777777" w:rsidR="001B541A" w:rsidRDefault="001B541A" w:rsidP="001B541A"/>
    <w:p w14:paraId="224ED47B" w14:textId="77777777" w:rsidR="001B541A" w:rsidRDefault="001B541A" w:rsidP="001B541A">
      <w:r>
        <w:t xml:space="preserve">Details of the meeting can be found here: </w:t>
      </w:r>
      <w:hyperlink r:id="rId9" w:anchor="/meeting?MtgId=60668">
        <w:r>
          <w:rPr>
            <w:color w:val="1155CC"/>
            <w:u w:val="single"/>
          </w:rPr>
          <w:t>https://portal.3gpp.org/Home.aspx#/meeting?MtgId=60668</w:t>
        </w:r>
      </w:hyperlink>
      <w:r>
        <w:tab/>
      </w:r>
    </w:p>
    <w:p w14:paraId="453A43FB" w14:textId="77777777" w:rsidR="001B541A" w:rsidRDefault="001B541A" w:rsidP="001B541A">
      <w:pPr>
        <w:pStyle w:val="Titre3"/>
      </w:pPr>
      <w:bookmarkStart w:id="1" w:name="_vhvskl9zca1" w:colFirst="0" w:colLast="0"/>
      <w:bookmarkEnd w:id="1"/>
      <w:r>
        <w:t>3.1.2</w:t>
      </w:r>
      <w:r>
        <w:tab/>
        <w:t>Registration of Documents</w:t>
      </w:r>
    </w:p>
    <w:p w14:paraId="674ED118" w14:textId="77777777" w:rsidR="001B541A" w:rsidRDefault="001B541A" w:rsidP="001B541A">
      <w:pPr>
        <w:spacing w:before="120"/>
      </w:pPr>
      <w:r>
        <w:t>The following documents were registered:</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990"/>
        <w:gridCol w:w="2295"/>
        <w:gridCol w:w="1320"/>
      </w:tblGrid>
      <w:tr w:rsidR="001B541A" w14:paraId="0711CFBA" w14:textId="77777777" w:rsidTr="00F00501">
        <w:trPr>
          <w:trHeight w:val="210"/>
        </w:trPr>
        <w:tc>
          <w:tcPr>
            <w:tcW w:w="1320"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55B8688C" w14:textId="77777777" w:rsidR="001B541A" w:rsidRDefault="001B541A" w:rsidP="00F00501">
            <w:pPr>
              <w:spacing w:line="240" w:lineRule="auto"/>
              <w:jc w:val="center"/>
              <w:rPr>
                <w:b/>
                <w:color w:val="FFFFFF"/>
                <w:sz w:val="18"/>
                <w:szCs w:val="18"/>
              </w:rPr>
            </w:pPr>
            <w:r>
              <w:rPr>
                <w:b/>
                <w:color w:val="FFFFFF"/>
                <w:sz w:val="18"/>
                <w:szCs w:val="18"/>
              </w:rPr>
              <w:t>TDoc</w:t>
            </w:r>
          </w:p>
        </w:tc>
        <w:tc>
          <w:tcPr>
            <w:tcW w:w="399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1E8FB31B" w14:textId="77777777" w:rsidR="001B541A" w:rsidRDefault="001B541A" w:rsidP="00F00501">
            <w:pPr>
              <w:spacing w:line="240" w:lineRule="auto"/>
              <w:jc w:val="center"/>
              <w:rPr>
                <w:b/>
                <w:color w:val="FFFFFF"/>
                <w:sz w:val="18"/>
                <w:szCs w:val="18"/>
              </w:rPr>
            </w:pPr>
            <w:r>
              <w:rPr>
                <w:b/>
                <w:color w:val="FFFFFF"/>
                <w:sz w:val="18"/>
                <w:szCs w:val="18"/>
              </w:rPr>
              <w:t>Title</w:t>
            </w:r>
          </w:p>
        </w:tc>
        <w:tc>
          <w:tcPr>
            <w:tcW w:w="2295"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09D6CA09" w14:textId="77777777" w:rsidR="001B541A" w:rsidRDefault="001B541A" w:rsidP="00F00501">
            <w:pPr>
              <w:spacing w:line="240" w:lineRule="auto"/>
              <w:jc w:val="center"/>
              <w:rPr>
                <w:b/>
                <w:color w:val="FFFFFF"/>
                <w:sz w:val="18"/>
                <w:szCs w:val="18"/>
              </w:rPr>
            </w:pPr>
            <w:r>
              <w:rPr>
                <w:b/>
                <w:color w:val="FFFFFF"/>
                <w:sz w:val="18"/>
                <w:szCs w:val="18"/>
              </w:rPr>
              <w:t>Source</w:t>
            </w:r>
          </w:p>
        </w:tc>
        <w:tc>
          <w:tcPr>
            <w:tcW w:w="1320"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101169BA" w14:textId="77777777" w:rsidR="001B541A" w:rsidRDefault="001B541A" w:rsidP="00F00501">
            <w:pPr>
              <w:spacing w:line="240" w:lineRule="auto"/>
              <w:jc w:val="center"/>
              <w:rPr>
                <w:b/>
                <w:color w:val="FFFFFF"/>
                <w:sz w:val="18"/>
                <w:szCs w:val="18"/>
              </w:rPr>
            </w:pPr>
            <w:r>
              <w:rPr>
                <w:b/>
                <w:color w:val="FFFFFF"/>
                <w:sz w:val="18"/>
                <w:szCs w:val="18"/>
              </w:rPr>
              <w:t>Agenda item</w:t>
            </w:r>
          </w:p>
        </w:tc>
      </w:tr>
      <w:tr w:rsidR="001B541A" w14:paraId="6E4EBE8C" w14:textId="77777777" w:rsidTr="00F00501">
        <w:trPr>
          <w:trHeight w:val="345"/>
        </w:trPr>
        <w:tc>
          <w:tcPr>
            <w:tcW w:w="132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515ACD2A" w14:textId="77777777" w:rsidR="001B541A" w:rsidRDefault="00000000" w:rsidP="00F00501">
            <w:pPr>
              <w:spacing w:line="240" w:lineRule="auto"/>
              <w:rPr>
                <w:b/>
                <w:color w:val="0000FF"/>
                <w:sz w:val="16"/>
                <w:szCs w:val="16"/>
                <w:u w:val="single"/>
              </w:rPr>
            </w:pPr>
            <w:hyperlink r:id="rId10">
              <w:r w:rsidR="001B541A">
                <w:rPr>
                  <w:b/>
                  <w:color w:val="0000FF"/>
                  <w:sz w:val="16"/>
                  <w:szCs w:val="16"/>
                  <w:u w:val="single"/>
                </w:rPr>
                <w:t>S4aV230085</w:t>
              </w:r>
            </w:hyperlink>
          </w:p>
        </w:tc>
        <w:tc>
          <w:tcPr>
            <w:tcW w:w="399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37D9FBF" w14:textId="77777777" w:rsidR="001B541A" w:rsidRDefault="001B541A" w:rsidP="00F00501">
            <w:pPr>
              <w:spacing w:line="240" w:lineRule="auto"/>
              <w:rPr>
                <w:sz w:val="16"/>
                <w:szCs w:val="16"/>
              </w:rPr>
            </w:pPr>
            <w:r>
              <w:rPr>
                <w:sz w:val="16"/>
                <w:szCs w:val="16"/>
              </w:rPr>
              <w:t>[FS_AI4Media] Scenario for sign language translation</w:t>
            </w:r>
          </w:p>
        </w:tc>
        <w:tc>
          <w:tcPr>
            <w:tcW w:w="229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56633E9" w14:textId="77777777" w:rsidR="001B541A" w:rsidRDefault="001B541A" w:rsidP="00F00501">
            <w:pPr>
              <w:spacing w:line="240" w:lineRule="auto"/>
              <w:rPr>
                <w:sz w:val="16"/>
                <w:szCs w:val="16"/>
              </w:rPr>
            </w:pPr>
            <w:r>
              <w:rPr>
                <w:sz w:val="16"/>
                <w:szCs w:val="16"/>
              </w:rPr>
              <w:t>CMCC, HuaWei Technologies Co., Ltd</w:t>
            </w:r>
          </w:p>
        </w:tc>
        <w:tc>
          <w:tcPr>
            <w:tcW w:w="132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CE23D19" w14:textId="77777777" w:rsidR="001B541A" w:rsidRDefault="001B541A" w:rsidP="00F00501">
            <w:pPr>
              <w:spacing w:line="240" w:lineRule="auto"/>
              <w:rPr>
                <w:sz w:val="16"/>
                <w:szCs w:val="16"/>
              </w:rPr>
            </w:pPr>
            <w:r>
              <w:rPr>
                <w:sz w:val="16"/>
                <w:szCs w:val="16"/>
              </w:rPr>
              <w:t>3.5</w:t>
            </w:r>
          </w:p>
        </w:tc>
      </w:tr>
      <w:tr w:rsidR="001B541A" w14:paraId="566959E7" w14:textId="77777777" w:rsidTr="00F00501">
        <w:trPr>
          <w:trHeight w:val="195"/>
        </w:trPr>
        <w:tc>
          <w:tcPr>
            <w:tcW w:w="132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5DF0F239" w14:textId="77777777" w:rsidR="001B541A" w:rsidRDefault="00000000" w:rsidP="00F00501">
            <w:pPr>
              <w:spacing w:line="240" w:lineRule="auto"/>
              <w:rPr>
                <w:b/>
                <w:color w:val="0000FF"/>
                <w:sz w:val="16"/>
                <w:szCs w:val="16"/>
                <w:u w:val="single"/>
              </w:rPr>
            </w:pPr>
            <w:hyperlink r:id="rId11">
              <w:r w:rsidR="001B541A">
                <w:rPr>
                  <w:b/>
                  <w:color w:val="0000FF"/>
                  <w:sz w:val="16"/>
                  <w:szCs w:val="16"/>
                  <w:u w:val="single"/>
                </w:rPr>
                <w:t>S4aV230086</w:t>
              </w:r>
            </w:hyperlink>
          </w:p>
        </w:tc>
        <w:tc>
          <w:tcPr>
            <w:tcW w:w="3990" w:type="dxa"/>
            <w:tcBorders>
              <w:top w:val="nil"/>
              <w:left w:val="nil"/>
              <w:bottom w:val="single" w:sz="5" w:space="0" w:color="A8D08D"/>
              <w:right w:val="single" w:sz="5" w:space="0" w:color="A8D08D"/>
            </w:tcBorders>
            <w:tcMar>
              <w:top w:w="0" w:type="dxa"/>
              <w:left w:w="100" w:type="dxa"/>
              <w:bottom w:w="0" w:type="dxa"/>
              <w:right w:w="100" w:type="dxa"/>
            </w:tcMar>
          </w:tcPr>
          <w:p w14:paraId="7F896E2A" w14:textId="77777777" w:rsidR="001B541A" w:rsidRDefault="001B541A" w:rsidP="00F00501">
            <w:pPr>
              <w:spacing w:line="240" w:lineRule="auto"/>
              <w:rPr>
                <w:sz w:val="16"/>
                <w:szCs w:val="16"/>
              </w:rPr>
            </w:pPr>
            <w:r>
              <w:rPr>
                <w:sz w:val="16"/>
                <w:szCs w:val="16"/>
              </w:rPr>
              <w:t>[FS_HEVC_Profiles] Shared viewing experience</w:t>
            </w:r>
          </w:p>
        </w:tc>
        <w:tc>
          <w:tcPr>
            <w:tcW w:w="2295" w:type="dxa"/>
            <w:tcBorders>
              <w:top w:val="nil"/>
              <w:left w:val="nil"/>
              <w:bottom w:val="single" w:sz="5" w:space="0" w:color="A8D08D"/>
              <w:right w:val="single" w:sz="5" w:space="0" w:color="A8D08D"/>
            </w:tcBorders>
            <w:tcMar>
              <w:top w:w="0" w:type="dxa"/>
              <w:left w:w="100" w:type="dxa"/>
              <w:bottom w:w="0" w:type="dxa"/>
              <w:right w:w="100" w:type="dxa"/>
            </w:tcMar>
          </w:tcPr>
          <w:p w14:paraId="56542BF4" w14:textId="77777777" w:rsidR="001B541A" w:rsidRDefault="001B541A" w:rsidP="00F00501">
            <w:pPr>
              <w:spacing w:line="240" w:lineRule="auto"/>
              <w:rPr>
                <w:sz w:val="16"/>
                <w:szCs w:val="16"/>
              </w:rPr>
            </w:pPr>
            <w:r>
              <w:rPr>
                <w:sz w:val="16"/>
                <w:szCs w:val="16"/>
              </w:rPr>
              <w:t>Nokia Corporation</w:t>
            </w:r>
          </w:p>
        </w:tc>
        <w:tc>
          <w:tcPr>
            <w:tcW w:w="1320" w:type="dxa"/>
            <w:tcBorders>
              <w:top w:val="nil"/>
              <w:left w:val="nil"/>
              <w:bottom w:val="single" w:sz="5" w:space="0" w:color="A8D08D"/>
              <w:right w:val="single" w:sz="5" w:space="0" w:color="A8D08D"/>
            </w:tcBorders>
            <w:tcMar>
              <w:top w:w="0" w:type="dxa"/>
              <w:left w:w="100" w:type="dxa"/>
              <w:bottom w:w="0" w:type="dxa"/>
              <w:right w:w="100" w:type="dxa"/>
            </w:tcMar>
          </w:tcPr>
          <w:p w14:paraId="762722A7" w14:textId="77777777" w:rsidR="001B541A" w:rsidRDefault="001B541A" w:rsidP="00F00501">
            <w:pPr>
              <w:spacing w:line="240" w:lineRule="auto"/>
              <w:rPr>
                <w:sz w:val="16"/>
                <w:szCs w:val="16"/>
              </w:rPr>
            </w:pPr>
            <w:r>
              <w:rPr>
                <w:sz w:val="16"/>
                <w:szCs w:val="16"/>
              </w:rPr>
              <w:t>3.8</w:t>
            </w:r>
          </w:p>
        </w:tc>
      </w:tr>
      <w:tr w:rsidR="001B541A" w14:paraId="76BBC7E4" w14:textId="77777777" w:rsidTr="00F00501">
        <w:trPr>
          <w:trHeight w:val="195"/>
        </w:trPr>
        <w:tc>
          <w:tcPr>
            <w:tcW w:w="132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22AAC8DD" w14:textId="77777777" w:rsidR="001B541A" w:rsidRDefault="00000000" w:rsidP="00F00501">
            <w:pPr>
              <w:spacing w:line="240" w:lineRule="auto"/>
              <w:rPr>
                <w:b/>
                <w:color w:val="0000FF"/>
                <w:sz w:val="16"/>
                <w:szCs w:val="16"/>
                <w:u w:val="single"/>
              </w:rPr>
            </w:pPr>
            <w:hyperlink r:id="rId12">
              <w:r w:rsidR="001B541A">
                <w:rPr>
                  <w:b/>
                  <w:color w:val="0000FF"/>
                  <w:sz w:val="16"/>
                  <w:szCs w:val="16"/>
                  <w:u w:val="single"/>
                </w:rPr>
                <w:t>S4aV230087</w:t>
              </w:r>
            </w:hyperlink>
          </w:p>
        </w:tc>
        <w:tc>
          <w:tcPr>
            <w:tcW w:w="399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0CE886E0" w14:textId="77777777" w:rsidR="001B541A" w:rsidRDefault="001B541A" w:rsidP="00F00501">
            <w:pPr>
              <w:spacing w:line="240" w:lineRule="auto"/>
              <w:rPr>
                <w:sz w:val="16"/>
                <w:szCs w:val="16"/>
              </w:rPr>
            </w:pPr>
            <w:r>
              <w:rPr>
                <w:sz w:val="16"/>
                <w:szCs w:val="16"/>
              </w:rPr>
              <w:t>[FS_AVATAR] Avatar animation using Morph Target</w:t>
            </w:r>
          </w:p>
        </w:tc>
        <w:tc>
          <w:tcPr>
            <w:tcW w:w="229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F8B08E1" w14:textId="77777777" w:rsidR="001B541A" w:rsidRDefault="001B541A" w:rsidP="00F00501">
            <w:pPr>
              <w:spacing w:line="240" w:lineRule="auto"/>
              <w:rPr>
                <w:sz w:val="16"/>
                <w:szCs w:val="16"/>
              </w:rPr>
            </w:pPr>
            <w:r>
              <w:rPr>
                <w:sz w:val="16"/>
                <w:szCs w:val="16"/>
              </w:rPr>
              <w:t>Tencent</w:t>
            </w:r>
          </w:p>
        </w:tc>
        <w:tc>
          <w:tcPr>
            <w:tcW w:w="132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3E080D9" w14:textId="77777777" w:rsidR="001B541A" w:rsidRDefault="001B541A" w:rsidP="00F00501">
            <w:pPr>
              <w:spacing w:line="240" w:lineRule="auto"/>
              <w:rPr>
                <w:sz w:val="16"/>
                <w:szCs w:val="16"/>
              </w:rPr>
            </w:pPr>
            <w:r>
              <w:rPr>
                <w:sz w:val="16"/>
                <w:szCs w:val="16"/>
              </w:rPr>
              <w:t>3.9</w:t>
            </w:r>
          </w:p>
        </w:tc>
      </w:tr>
      <w:tr w:rsidR="001B541A" w14:paraId="52E09716" w14:textId="77777777" w:rsidTr="00F00501">
        <w:trPr>
          <w:trHeight w:val="345"/>
        </w:trPr>
        <w:tc>
          <w:tcPr>
            <w:tcW w:w="1320"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CF06579" w14:textId="77777777" w:rsidR="001B541A" w:rsidRDefault="00000000" w:rsidP="00F00501">
            <w:pPr>
              <w:spacing w:line="240" w:lineRule="auto"/>
              <w:rPr>
                <w:b/>
                <w:color w:val="0000FF"/>
                <w:sz w:val="16"/>
                <w:szCs w:val="16"/>
                <w:u w:val="single"/>
              </w:rPr>
            </w:pPr>
            <w:hyperlink r:id="rId13">
              <w:r w:rsidR="001B541A">
                <w:rPr>
                  <w:b/>
                  <w:color w:val="0000FF"/>
                  <w:sz w:val="16"/>
                  <w:szCs w:val="16"/>
                  <w:u w:val="single"/>
                </w:rPr>
                <w:t>S4aV230088</w:t>
              </w:r>
            </w:hyperlink>
          </w:p>
        </w:tc>
        <w:tc>
          <w:tcPr>
            <w:tcW w:w="3990" w:type="dxa"/>
            <w:tcBorders>
              <w:top w:val="nil"/>
              <w:left w:val="nil"/>
              <w:bottom w:val="single" w:sz="5" w:space="0" w:color="A8D08D"/>
              <w:right w:val="single" w:sz="5" w:space="0" w:color="A8D08D"/>
            </w:tcBorders>
            <w:tcMar>
              <w:top w:w="0" w:type="dxa"/>
              <w:left w:w="100" w:type="dxa"/>
              <w:bottom w:w="0" w:type="dxa"/>
              <w:right w:w="100" w:type="dxa"/>
            </w:tcMar>
          </w:tcPr>
          <w:p w14:paraId="4D719F4F" w14:textId="77777777" w:rsidR="001B541A" w:rsidRDefault="001B541A" w:rsidP="00F00501">
            <w:pPr>
              <w:spacing w:line="240" w:lineRule="auto"/>
              <w:rPr>
                <w:sz w:val="16"/>
                <w:szCs w:val="16"/>
              </w:rPr>
            </w:pPr>
            <w:r>
              <w:rPr>
                <w:sz w:val="16"/>
                <w:szCs w:val="16"/>
              </w:rPr>
              <w:t>[FS_AI4Media] basic architecture update</w:t>
            </w:r>
          </w:p>
        </w:tc>
        <w:tc>
          <w:tcPr>
            <w:tcW w:w="2295" w:type="dxa"/>
            <w:tcBorders>
              <w:top w:val="nil"/>
              <w:left w:val="nil"/>
              <w:bottom w:val="single" w:sz="5" w:space="0" w:color="A8D08D"/>
              <w:right w:val="single" w:sz="5" w:space="0" w:color="A8D08D"/>
            </w:tcBorders>
            <w:tcMar>
              <w:top w:w="0" w:type="dxa"/>
              <w:left w:w="100" w:type="dxa"/>
              <w:bottom w:w="0" w:type="dxa"/>
              <w:right w:w="100" w:type="dxa"/>
            </w:tcMar>
          </w:tcPr>
          <w:p w14:paraId="1AF97710" w14:textId="77777777" w:rsidR="001B541A" w:rsidRDefault="001B541A" w:rsidP="00F00501">
            <w:pPr>
              <w:spacing w:line="240" w:lineRule="auto"/>
              <w:rPr>
                <w:sz w:val="16"/>
                <w:szCs w:val="16"/>
              </w:rPr>
            </w:pPr>
            <w:r>
              <w:rPr>
                <w:sz w:val="16"/>
                <w:szCs w:val="16"/>
              </w:rPr>
              <w:t>HuaWei Technologies Co., Ltd</w:t>
            </w:r>
          </w:p>
        </w:tc>
        <w:tc>
          <w:tcPr>
            <w:tcW w:w="1320" w:type="dxa"/>
            <w:tcBorders>
              <w:top w:val="nil"/>
              <w:left w:val="nil"/>
              <w:bottom w:val="single" w:sz="5" w:space="0" w:color="A8D08D"/>
              <w:right w:val="single" w:sz="5" w:space="0" w:color="A8D08D"/>
            </w:tcBorders>
            <w:tcMar>
              <w:top w:w="0" w:type="dxa"/>
              <w:left w:w="100" w:type="dxa"/>
              <w:bottom w:w="0" w:type="dxa"/>
              <w:right w:w="100" w:type="dxa"/>
            </w:tcMar>
          </w:tcPr>
          <w:p w14:paraId="6F5960B9" w14:textId="77777777" w:rsidR="001B541A" w:rsidRDefault="001B541A" w:rsidP="00F00501">
            <w:pPr>
              <w:spacing w:line="240" w:lineRule="auto"/>
              <w:rPr>
                <w:sz w:val="16"/>
                <w:szCs w:val="16"/>
              </w:rPr>
            </w:pPr>
            <w:r>
              <w:rPr>
                <w:sz w:val="16"/>
                <w:szCs w:val="16"/>
              </w:rPr>
              <w:t>3.5</w:t>
            </w:r>
          </w:p>
        </w:tc>
      </w:tr>
      <w:tr w:rsidR="001B541A" w14:paraId="31EEFD1D" w14:textId="77777777" w:rsidTr="00F00501">
        <w:trPr>
          <w:trHeight w:val="375"/>
        </w:trPr>
        <w:tc>
          <w:tcPr>
            <w:tcW w:w="132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0D1106D4" w14:textId="77777777" w:rsidR="001B541A" w:rsidRDefault="00000000" w:rsidP="00F00501">
            <w:pPr>
              <w:spacing w:line="240" w:lineRule="auto"/>
              <w:rPr>
                <w:b/>
                <w:color w:val="0000FF"/>
                <w:sz w:val="16"/>
                <w:szCs w:val="16"/>
                <w:u w:val="single"/>
              </w:rPr>
            </w:pPr>
            <w:hyperlink r:id="rId14">
              <w:r w:rsidR="001B541A">
                <w:rPr>
                  <w:b/>
                  <w:color w:val="0000FF"/>
                  <w:sz w:val="16"/>
                  <w:szCs w:val="16"/>
                  <w:u w:val="single"/>
                </w:rPr>
                <w:t>S4aV230089</w:t>
              </w:r>
            </w:hyperlink>
          </w:p>
        </w:tc>
        <w:tc>
          <w:tcPr>
            <w:tcW w:w="399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13FB2B4" w14:textId="77777777" w:rsidR="001B541A" w:rsidRDefault="001B541A" w:rsidP="00F00501">
            <w:pPr>
              <w:spacing w:line="240" w:lineRule="auto"/>
              <w:rPr>
                <w:sz w:val="16"/>
                <w:szCs w:val="16"/>
              </w:rPr>
            </w:pPr>
            <w:r>
              <w:rPr>
                <w:sz w:val="16"/>
                <w:szCs w:val="16"/>
              </w:rPr>
              <w:t>Proposed agenda for SA4 VIDEO SWG conf. call (Nov. 28th, 2023)</w:t>
            </w:r>
          </w:p>
        </w:tc>
        <w:tc>
          <w:tcPr>
            <w:tcW w:w="229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3B78C5D" w14:textId="77777777" w:rsidR="001B541A" w:rsidRDefault="001B541A" w:rsidP="00F00501">
            <w:pPr>
              <w:spacing w:line="240" w:lineRule="auto"/>
              <w:rPr>
                <w:sz w:val="16"/>
                <w:szCs w:val="16"/>
              </w:rPr>
            </w:pPr>
            <w:r>
              <w:rPr>
                <w:sz w:val="16"/>
                <w:szCs w:val="16"/>
              </w:rPr>
              <w:t>VIDEO SWG Chair (Tencent)</w:t>
            </w:r>
          </w:p>
        </w:tc>
        <w:tc>
          <w:tcPr>
            <w:tcW w:w="132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390B7FC" w14:textId="77777777" w:rsidR="001B541A" w:rsidRDefault="001B541A" w:rsidP="00F00501">
            <w:pPr>
              <w:spacing w:line="240" w:lineRule="auto"/>
              <w:rPr>
                <w:sz w:val="16"/>
                <w:szCs w:val="16"/>
              </w:rPr>
            </w:pPr>
            <w:r>
              <w:rPr>
                <w:sz w:val="16"/>
                <w:szCs w:val="16"/>
              </w:rPr>
              <w:t>3.1</w:t>
            </w:r>
          </w:p>
        </w:tc>
      </w:tr>
    </w:tbl>
    <w:p w14:paraId="38710EB6" w14:textId="77777777" w:rsidR="001B541A" w:rsidRDefault="001B541A" w:rsidP="001B541A">
      <w:pPr>
        <w:spacing w:before="120"/>
        <w:rPr>
          <w:color w:val="434343"/>
          <w:sz w:val="28"/>
          <w:szCs w:val="28"/>
        </w:rPr>
      </w:pPr>
      <w:r>
        <w:rPr>
          <w:color w:val="434343"/>
          <w:sz w:val="28"/>
          <w:szCs w:val="28"/>
        </w:rPr>
        <w:t>3.1.3</w:t>
      </w:r>
      <w:r>
        <w:rPr>
          <w:color w:val="434343"/>
          <w:sz w:val="28"/>
          <w:szCs w:val="28"/>
        </w:rPr>
        <w:tab/>
        <w:t>Approval of Agenda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860"/>
        <w:gridCol w:w="4050"/>
        <w:gridCol w:w="1785"/>
        <w:gridCol w:w="1215"/>
      </w:tblGrid>
      <w:tr w:rsidR="001B541A" w14:paraId="5DEAA1B1" w14:textId="77777777" w:rsidTr="00F00501">
        <w:trPr>
          <w:trHeight w:val="375"/>
        </w:trPr>
        <w:tc>
          <w:tcPr>
            <w:tcW w:w="186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44E3967" w14:textId="77777777" w:rsidR="001B541A" w:rsidRDefault="00000000" w:rsidP="00F00501">
            <w:pPr>
              <w:spacing w:line="240" w:lineRule="auto"/>
              <w:rPr>
                <w:b/>
                <w:color w:val="0000FF"/>
                <w:u w:val="single"/>
              </w:rPr>
            </w:pPr>
            <w:hyperlink r:id="rId15">
              <w:r w:rsidR="001B541A">
                <w:rPr>
                  <w:b/>
                  <w:color w:val="0000FF"/>
                  <w:u w:val="single"/>
                </w:rPr>
                <w:t>S4aV230089</w:t>
              </w:r>
            </w:hyperlink>
          </w:p>
        </w:tc>
        <w:tc>
          <w:tcPr>
            <w:tcW w:w="4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27FD03BB" w14:textId="77777777" w:rsidR="001B541A" w:rsidRDefault="001B541A" w:rsidP="00F00501">
            <w:pPr>
              <w:spacing w:line="240" w:lineRule="auto"/>
            </w:pPr>
            <w:r>
              <w:t>Proposed agenda for SA4 VIDEO SWG conf. call (Nov. 28th, 2023)</w:t>
            </w:r>
          </w:p>
        </w:tc>
        <w:tc>
          <w:tcPr>
            <w:tcW w:w="178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084D235" w14:textId="77777777" w:rsidR="001B541A" w:rsidRDefault="001B541A" w:rsidP="00F00501">
            <w:pPr>
              <w:spacing w:line="240" w:lineRule="auto"/>
            </w:pPr>
            <w: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2811AB6" w14:textId="77777777" w:rsidR="001B541A" w:rsidRDefault="001B541A" w:rsidP="00F00501">
            <w:r>
              <w:t>Gilles Teniou</w:t>
            </w:r>
          </w:p>
        </w:tc>
      </w:tr>
    </w:tbl>
    <w:p w14:paraId="0D49DA98" w14:textId="77777777" w:rsidR="001B541A" w:rsidRDefault="001B541A" w:rsidP="001B541A">
      <w:pPr>
        <w:spacing w:before="120"/>
      </w:pPr>
      <w:r>
        <w:rPr>
          <w:b/>
          <w:color w:val="0000FF"/>
        </w:rPr>
        <w:t>E-mail Discussion</w:t>
      </w:r>
      <w:r>
        <w:t>: none</w:t>
      </w:r>
    </w:p>
    <w:p w14:paraId="6553C425" w14:textId="77777777" w:rsidR="001B541A" w:rsidRDefault="001B541A" w:rsidP="001B541A">
      <w:pPr>
        <w:spacing w:before="240" w:after="240"/>
      </w:pPr>
      <w:r>
        <w:rPr>
          <w:b/>
          <w:color w:val="0000FF"/>
        </w:rPr>
        <w:t>Presenter</w:t>
      </w:r>
      <w:r>
        <w:t>: Gilles Teniou</w:t>
      </w:r>
    </w:p>
    <w:p w14:paraId="5998B1DB" w14:textId="77777777" w:rsidR="001B541A" w:rsidRDefault="00000000" w:rsidP="001B541A">
      <w:pPr>
        <w:spacing w:before="240" w:after="240"/>
      </w:pPr>
      <w:hyperlink r:id="rId16">
        <w:r w:rsidR="001B541A">
          <w:rPr>
            <w:b/>
            <w:color w:val="0000FF"/>
            <w:u w:val="single"/>
          </w:rPr>
          <w:t>S4aV230089</w:t>
        </w:r>
      </w:hyperlink>
      <w:r w:rsidR="001B541A">
        <w:t xml:space="preserve"> is </w:t>
      </w:r>
      <w:r w:rsidR="001B541A">
        <w:rPr>
          <w:b/>
          <w:color w:val="FF0000"/>
        </w:rPr>
        <w:t>approved</w:t>
      </w:r>
      <w:r w:rsidR="001B541A">
        <w:t>.</w:t>
      </w:r>
    </w:p>
    <w:p w14:paraId="51EC0669" w14:textId="77777777" w:rsidR="001B541A" w:rsidRDefault="001B541A" w:rsidP="001B541A">
      <w:pPr>
        <w:pStyle w:val="Titre3"/>
        <w:pBdr>
          <w:top w:val="nil"/>
          <w:left w:val="nil"/>
          <w:bottom w:val="nil"/>
          <w:right w:val="nil"/>
          <w:between w:val="nil"/>
        </w:pBdr>
      </w:pPr>
      <w:bookmarkStart w:id="2" w:name="_luwvhr3dqt1w" w:colFirst="0" w:colLast="0"/>
      <w:bookmarkEnd w:id="2"/>
      <w:r>
        <w:t>3.1.4</w:t>
      </w:r>
      <w:r>
        <w:rPr>
          <w:color w:val="434343"/>
          <w:sz w:val="28"/>
          <w:szCs w:val="28"/>
        </w:rPr>
        <w:t xml:space="preserve"> </w:t>
      </w:r>
      <w:r>
        <w:rPr>
          <w:color w:val="434343"/>
          <w:sz w:val="28"/>
          <w:szCs w:val="28"/>
        </w:rPr>
        <w:tab/>
        <w:t>IPR and Anti-trust Reminder</w:t>
      </w:r>
    </w:p>
    <w:p w14:paraId="66BEBA8A" w14:textId="77777777" w:rsidR="001B541A" w:rsidRDefault="001B541A" w:rsidP="001B541A">
      <w:pPr>
        <w:spacing w:before="240" w:after="240"/>
      </w:pPr>
      <w:r>
        <w:t xml:space="preserve">Available in:  </w:t>
      </w:r>
      <w:hyperlink r:id="rId17">
        <w:r>
          <w:rPr>
            <w:b/>
            <w:color w:val="0000FF"/>
            <w:sz w:val="20"/>
            <w:u w:val="single"/>
          </w:rPr>
          <w:t>S4-201473</w:t>
        </w:r>
      </w:hyperlink>
    </w:p>
    <w:p w14:paraId="3E073C84" w14:textId="77777777" w:rsidR="001B541A" w:rsidRDefault="001B541A" w:rsidP="001B541A">
      <w:pPr>
        <w:pStyle w:val="Titre2"/>
      </w:pPr>
      <w:bookmarkStart w:id="3" w:name="_63dbhx7ftxqr" w:colFirst="0" w:colLast="0"/>
      <w:bookmarkEnd w:id="3"/>
      <w:r>
        <w:t>3.2</w:t>
      </w:r>
      <w:r>
        <w:tab/>
        <w:t>Reports/Liaisons from other groups/meetings</w:t>
      </w:r>
    </w:p>
    <w:p w14:paraId="36A95B83" w14:textId="77777777" w:rsidR="001B541A" w:rsidRDefault="001B541A" w:rsidP="001B541A">
      <w:pPr>
        <w:pStyle w:val="Titre3"/>
        <w:pBdr>
          <w:top w:val="nil"/>
          <w:left w:val="nil"/>
          <w:bottom w:val="nil"/>
          <w:right w:val="nil"/>
          <w:between w:val="nil"/>
        </w:pBdr>
      </w:pPr>
      <w:bookmarkStart w:id="4" w:name="_smr78ssnq08o" w:colFirst="0" w:colLast="0"/>
      <w:bookmarkEnd w:id="4"/>
      <w:r>
        <w:rPr>
          <w:color w:val="434343"/>
          <w:sz w:val="28"/>
          <w:szCs w:val="28"/>
        </w:rPr>
        <w:t>3.2.1</w:t>
      </w:r>
      <w:r>
        <w:rPr>
          <w:color w:val="434343"/>
          <w:sz w:val="28"/>
          <w:szCs w:val="28"/>
        </w:rPr>
        <w:tab/>
        <w:t>Reports from previous meetings</w:t>
      </w:r>
    </w:p>
    <w:p w14:paraId="1A2875FA" w14:textId="77777777" w:rsidR="001B541A" w:rsidRDefault="001B541A" w:rsidP="001B541A">
      <w:r>
        <w:t>none</w:t>
      </w:r>
    </w:p>
    <w:p w14:paraId="1D42B2F1" w14:textId="77777777" w:rsidR="001B541A" w:rsidRDefault="001B541A" w:rsidP="001B541A">
      <w:pPr>
        <w:pStyle w:val="Titre3"/>
        <w:pBdr>
          <w:top w:val="nil"/>
          <w:left w:val="nil"/>
          <w:bottom w:val="nil"/>
          <w:right w:val="nil"/>
          <w:between w:val="nil"/>
        </w:pBdr>
        <w:rPr>
          <w:b w:val="0"/>
          <w:sz w:val="20"/>
          <w:szCs w:val="20"/>
        </w:rPr>
      </w:pPr>
      <w:bookmarkStart w:id="5" w:name="_czpib6ewtuso" w:colFirst="0" w:colLast="0"/>
      <w:bookmarkEnd w:id="5"/>
      <w:r>
        <w:rPr>
          <w:color w:val="434343"/>
          <w:sz w:val="28"/>
          <w:szCs w:val="28"/>
        </w:rPr>
        <w:t>3.2.2</w:t>
      </w:r>
      <w:r>
        <w:rPr>
          <w:color w:val="434343"/>
          <w:sz w:val="28"/>
          <w:szCs w:val="28"/>
        </w:rPr>
        <w:tab/>
        <w:t>Liaisons from other groups</w:t>
      </w:r>
    </w:p>
    <w:p w14:paraId="22D78718" w14:textId="77777777" w:rsidR="001B541A" w:rsidRDefault="001B541A" w:rsidP="001B541A">
      <w:r>
        <w:t>none</w:t>
      </w:r>
    </w:p>
    <w:p w14:paraId="41665865" w14:textId="77777777" w:rsidR="001B541A" w:rsidRDefault="001B541A" w:rsidP="001B541A">
      <w:pPr>
        <w:pStyle w:val="Titre2"/>
        <w:pBdr>
          <w:top w:val="nil"/>
          <w:left w:val="nil"/>
          <w:bottom w:val="nil"/>
          <w:right w:val="nil"/>
          <w:between w:val="nil"/>
        </w:pBdr>
      </w:pPr>
      <w:bookmarkStart w:id="6" w:name="_lh12kmy79n7b" w:colFirst="0" w:colLast="0"/>
      <w:bookmarkEnd w:id="6"/>
      <w:r>
        <w:rPr>
          <w:sz w:val="32"/>
          <w:szCs w:val="32"/>
        </w:rPr>
        <w:lastRenderedPageBreak/>
        <w:t>3.</w:t>
      </w:r>
      <w:r>
        <w:t>4</w:t>
      </w:r>
      <w:r>
        <w:rPr>
          <w:sz w:val="32"/>
          <w:szCs w:val="32"/>
        </w:rPr>
        <w:tab/>
        <w:t>MeCAR (Media Capabilities for Augmented Reality)</w:t>
      </w:r>
    </w:p>
    <w:p w14:paraId="0E59E8C5" w14:textId="77777777" w:rsidR="001B541A" w:rsidRDefault="001B541A" w:rsidP="001B541A">
      <w:pPr>
        <w:spacing w:before="240" w:after="240"/>
      </w:pPr>
      <w:r>
        <w:rPr>
          <w:i/>
          <w:color w:val="38761D"/>
        </w:rPr>
        <w:t>WID:</w:t>
      </w:r>
      <w:hyperlink r:id="rId18">
        <w:r>
          <w:rPr>
            <w:i/>
            <w:color w:val="38761D"/>
          </w:rPr>
          <w:t xml:space="preserve"> </w:t>
        </w:r>
      </w:hyperlink>
      <w:hyperlink r:id="rId19">
        <w:r>
          <w:rPr>
            <w:i/>
            <w:color w:val="38761D"/>
            <w:u w:val="single"/>
          </w:rPr>
          <w:t>SP-220242</w:t>
        </w:r>
      </w:hyperlink>
      <w:r>
        <w:rPr>
          <w:i/>
          <w:color w:val="38761D"/>
        </w:rPr>
        <w:t xml:space="preserve"> New WID on ‘Media Capabilities for Augmented Reality’</w:t>
      </w:r>
    </w:p>
    <w:p w14:paraId="2A438B62" w14:textId="77777777" w:rsidR="001B541A" w:rsidRDefault="001B541A" w:rsidP="001B541A">
      <w:r>
        <w:t>No documents</w:t>
      </w:r>
    </w:p>
    <w:p w14:paraId="7C4702D1" w14:textId="77777777" w:rsidR="001B541A" w:rsidRDefault="001B541A" w:rsidP="001B541A">
      <w:pPr>
        <w:spacing w:before="240" w:after="240"/>
        <w:rPr>
          <w:sz w:val="32"/>
          <w:szCs w:val="32"/>
        </w:rPr>
      </w:pPr>
      <w:r>
        <w:rPr>
          <w:sz w:val="32"/>
          <w:szCs w:val="32"/>
        </w:rPr>
        <w:t>3.5</w:t>
      </w:r>
      <w:r>
        <w:rPr>
          <w:sz w:val="32"/>
          <w:szCs w:val="32"/>
        </w:rPr>
        <w:tab/>
        <w:t>FS_AI4Media (Feasibility Study on Artificial Intelligence (AI) and Machine Learning (ML) for Media)</w:t>
      </w:r>
    </w:p>
    <w:p w14:paraId="4B44126C" w14:textId="77777777" w:rsidR="001B541A" w:rsidRDefault="001B541A" w:rsidP="001B541A">
      <w:pPr>
        <w:pBdr>
          <w:top w:val="nil"/>
          <w:left w:val="nil"/>
          <w:bottom w:val="nil"/>
          <w:right w:val="nil"/>
          <w:between w:val="nil"/>
        </w:pBdr>
        <w:spacing w:before="240" w:after="240"/>
      </w:pPr>
      <w:r>
        <w:rPr>
          <w:i/>
          <w:color w:val="38761D"/>
        </w:rPr>
        <w:t>WID:</w:t>
      </w:r>
      <w:hyperlink r:id="rId20">
        <w:r>
          <w:rPr>
            <w:i/>
            <w:color w:val="38761D"/>
          </w:rPr>
          <w:t xml:space="preserve"> </w:t>
        </w:r>
      </w:hyperlink>
      <w:hyperlink r:id="rId21">
        <w:r>
          <w:rPr>
            <w:i/>
            <w:color w:val="38761D"/>
          </w:rPr>
          <w:t>SP-220328</w:t>
        </w:r>
      </w:hyperlink>
      <w:r>
        <w:rPr>
          <w:i/>
          <w:color w:val="38761D"/>
        </w:rPr>
        <w:t xml:space="preserve"> New SID on Artificial Intelligence (AI) and Machine Learning (ML) for Media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6BE03710" w14:textId="77777777" w:rsidTr="00F00501">
        <w:trPr>
          <w:trHeight w:val="111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D8394E0" w14:textId="77777777" w:rsidR="001B541A" w:rsidRDefault="00000000" w:rsidP="00F00501">
            <w:pPr>
              <w:spacing w:before="240"/>
              <w:rPr>
                <w:b/>
                <w:color w:val="0000FF"/>
                <w:u w:val="single"/>
              </w:rPr>
            </w:pPr>
            <w:hyperlink r:id="rId22">
              <w:r w:rsidR="001B541A">
                <w:rPr>
                  <w:b/>
                  <w:color w:val="0000FF"/>
                  <w:u w:val="single"/>
                </w:rPr>
                <w:t>S4aV230085</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F30E79" w14:textId="77777777" w:rsidR="001B541A" w:rsidRDefault="001B541A" w:rsidP="00F00501">
            <w:pPr>
              <w:spacing w:before="240"/>
            </w:pPr>
            <w:r>
              <w:t>[FS_AI4Media] Scenario for sign language translation</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67EFB2C" w14:textId="77777777" w:rsidR="001B541A" w:rsidRDefault="001B541A" w:rsidP="00F00501">
            <w:pPr>
              <w:spacing w:before="240"/>
            </w:pPr>
            <w:r>
              <w:t>CMCC, HuaWei Technologies Co., Ltd</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07677D6" w14:textId="77777777" w:rsidR="001B541A" w:rsidRDefault="001B541A" w:rsidP="00F00501">
            <w:pPr>
              <w:spacing w:before="240"/>
            </w:pPr>
            <w:r>
              <w:t>Huan-yu Su</w:t>
            </w:r>
          </w:p>
        </w:tc>
      </w:tr>
    </w:tbl>
    <w:p w14:paraId="13AD575A" w14:textId="77777777" w:rsidR="001B541A" w:rsidRDefault="001B541A" w:rsidP="001B541A">
      <w:pPr>
        <w:spacing w:before="240" w:after="240"/>
      </w:pPr>
      <w:r>
        <w:rPr>
          <w:b/>
          <w:color w:val="0000FF"/>
        </w:rPr>
        <w:t>Presenter</w:t>
      </w:r>
      <w:r>
        <w:t>: Huan-yu Su</w:t>
      </w:r>
    </w:p>
    <w:p w14:paraId="7BFCD8F4" w14:textId="77777777" w:rsidR="001B541A" w:rsidRDefault="001B541A" w:rsidP="001B541A">
      <w:pPr>
        <w:spacing w:before="240" w:after="240"/>
      </w:pPr>
      <w:r>
        <w:rPr>
          <w:b/>
          <w:color w:val="0000FF"/>
        </w:rPr>
        <w:t>Discussion</w:t>
      </w:r>
      <w:r>
        <w:t xml:space="preserve">: </w:t>
      </w:r>
    </w:p>
    <w:p w14:paraId="2E1C10DD" w14:textId="77777777" w:rsidR="001B541A" w:rsidRDefault="001B541A" w:rsidP="001B541A">
      <w:pPr>
        <w:widowControl/>
        <w:numPr>
          <w:ilvl w:val="0"/>
          <w:numId w:val="132"/>
        </w:numPr>
        <w:spacing w:before="240" w:after="0" w:line="276" w:lineRule="auto"/>
      </w:pPr>
      <w:r>
        <w:t>Imed: not in scenario format, so this should go to PD for main TR?</w:t>
      </w:r>
    </w:p>
    <w:p w14:paraId="05BFAA75" w14:textId="77777777" w:rsidR="001B541A" w:rsidRDefault="001B541A" w:rsidP="001B541A">
      <w:pPr>
        <w:widowControl/>
        <w:numPr>
          <w:ilvl w:val="0"/>
          <w:numId w:val="132"/>
        </w:numPr>
        <w:spacing w:after="0" w:line="276" w:lineRule="auto"/>
      </w:pPr>
      <w:r>
        <w:t xml:space="preserve">Hyuan-yu: we’re flexible to where it </w:t>
      </w:r>
      <w:proofErr w:type="gramStart"/>
      <w:r>
        <w:t>goes</w:t>
      </w:r>
      <w:proofErr w:type="gramEnd"/>
    </w:p>
    <w:p w14:paraId="24FAF883" w14:textId="77777777" w:rsidR="001B541A" w:rsidRDefault="001B541A" w:rsidP="001B541A">
      <w:pPr>
        <w:widowControl/>
        <w:numPr>
          <w:ilvl w:val="0"/>
          <w:numId w:val="132"/>
        </w:numPr>
        <w:spacing w:after="0" w:line="276" w:lineRule="auto"/>
      </w:pPr>
      <w:r>
        <w:t xml:space="preserve">Gilles: appreciate flexibility, but it depends on what you want to do with </w:t>
      </w:r>
      <w:proofErr w:type="gramStart"/>
      <w:r>
        <w:t>it?</w:t>
      </w:r>
      <w:proofErr w:type="gramEnd"/>
      <w:r>
        <w:t xml:space="preserve"> Do you want to evaluate split inference? Do you expect to define specific capabilities?</w:t>
      </w:r>
    </w:p>
    <w:p w14:paraId="4B1C814C" w14:textId="77777777" w:rsidR="001B541A" w:rsidRDefault="001B541A" w:rsidP="001B541A">
      <w:pPr>
        <w:widowControl/>
        <w:numPr>
          <w:ilvl w:val="0"/>
          <w:numId w:val="132"/>
        </w:numPr>
        <w:spacing w:after="0" w:line="276" w:lineRule="auto"/>
      </w:pPr>
      <w:r>
        <w:t xml:space="preserve">Huan-yu: we need to add this scenario to the study and want others as well to contribute. We can bring more based on </w:t>
      </w:r>
      <w:proofErr w:type="gramStart"/>
      <w:r>
        <w:t>interest</w:t>
      </w:r>
      <w:proofErr w:type="gramEnd"/>
    </w:p>
    <w:p w14:paraId="1F9913EF" w14:textId="77777777" w:rsidR="001B541A" w:rsidRDefault="001B541A" w:rsidP="001B541A">
      <w:pPr>
        <w:widowControl/>
        <w:numPr>
          <w:ilvl w:val="0"/>
          <w:numId w:val="132"/>
        </w:numPr>
        <w:spacing w:after="0" w:line="276" w:lineRule="auto"/>
      </w:pPr>
      <w:r>
        <w:t xml:space="preserve">Zhao: we think this contribution is better for main PD. </w:t>
      </w:r>
    </w:p>
    <w:p w14:paraId="4E9E6AB3" w14:textId="77777777" w:rsidR="001B541A" w:rsidRDefault="001B541A" w:rsidP="001B541A">
      <w:pPr>
        <w:widowControl/>
        <w:numPr>
          <w:ilvl w:val="0"/>
          <w:numId w:val="132"/>
        </w:numPr>
        <w:spacing w:after="0" w:line="276" w:lineRule="auto"/>
      </w:pPr>
      <w:r>
        <w:t>Gilles: this study is about transfer of models and analysis of split inference. Putting it in PD doesn’t harm, this also raises questions around latencies. There are a lot of questions related to timing issues when it is about split inference.</w:t>
      </w:r>
    </w:p>
    <w:p w14:paraId="2E703BAE" w14:textId="77777777" w:rsidR="001B541A" w:rsidRDefault="001B541A" w:rsidP="001B541A">
      <w:pPr>
        <w:widowControl/>
        <w:numPr>
          <w:ilvl w:val="0"/>
          <w:numId w:val="132"/>
        </w:numPr>
        <w:spacing w:after="0" w:line="276" w:lineRule="auto"/>
      </w:pPr>
      <w:r>
        <w:t xml:space="preserve">Stephane: the scenario is better described now. On the paragraph, it mentions split between UE and IMS. Can you confirm that there is intermediate data to be carried. </w:t>
      </w:r>
    </w:p>
    <w:p w14:paraId="22AE5635" w14:textId="77777777" w:rsidR="001B541A" w:rsidRDefault="001B541A" w:rsidP="001B541A">
      <w:pPr>
        <w:widowControl/>
        <w:numPr>
          <w:ilvl w:val="0"/>
          <w:numId w:val="132"/>
        </w:numPr>
        <w:spacing w:after="0" w:line="276" w:lineRule="auto"/>
      </w:pPr>
      <w:r>
        <w:t>Zhao: yes right.</w:t>
      </w:r>
    </w:p>
    <w:p w14:paraId="152DFA7C" w14:textId="77777777" w:rsidR="001B541A" w:rsidRDefault="001B541A" w:rsidP="001B541A">
      <w:pPr>
        <w:widowControl/>
        <w:numPr>
          <w:ilvl w:val="0"/>
          <w:numId w:val="132"/>
        </w:numPr>
        <w:spacing w:after="0" w:line="276" w:lineRule="auto"/>
      </w:pPr>
      <w:r>
        <w:t>Stephane: My second question is AI inference (top of figure) and on bottom AI inference from audio to sign (bottom of figure)</w:t>
      </w:r>
    </w:p>
    <w:p w14:paraId="1FEF289D" w14:textId="77777777" w:rsidR="001B541A" w:rsidRDefault="001B541A" w:rsidP="001B541A">
      <w:pPr>
        <w:widowControl/>
        <w:numPr>
          <w:ilvl w:val="0"/>
          <w:numId w:val="132"/>
        </w:numPr>
        <w:spacing w:after="0" w:line="276" w:lineRule="auto"/>
      </w:pPr>
      <w:r>
        <w:t xml:space="preserve">Huan-yu: one is audio to </w:t>
      </w:r>
      <w:proofErr w:type="gramStart"/>
      <w:r>
        <w:t>video</w:t>
      </w:r>
      <w:proofErr w:type="gramEnd"/>
      <w:r>
        <w:t xml:space="preserve"> and one is video to text/audio</w:t>
      </w:r>
    </w:p>
    <w:p w14:paraId="34F5C00A" w14:textId="77777777" w:rsidR="001B541A" w:rsidRDefault="001B541A" w:rsidP="001B541A">
      <w:pPr>
        <w:widowControl/>
        <w:numPr>
          <w:ilvl w:val="0"/>
          <w:numId w:val="132"/>
        </w:numPr>
        <w:spacing w:after="0" w:line="276" w:lineRule="auto"/>
      </w:pPr>
      <w:r>
        <w:t xml:space="preserve">Stephane: </w:t>
      </w:r>
      <w:proofErr w:type="gramStart"/>
      <w:r>
        <w:t>so</w:t>
      </w:r>
      <w:proofErr w:type="gramEnd"/>
      <w:r>
        <w:t xml:space="preserve"> there are two. Does it mean that information is sent to multiple </w:t>
      </w:r>
      <w:proofErr w:type="gramStart"/>
      <w:r>
        <w:t>UEs</w:t>
      </w:r>
      <w:proofErr w:type="gramEnd"/>
    </w:p>
    <w:p w14:paraId="52D51187" w14:textId="77777777" w:rsidR="001B541A" w:rsidRDefault="001B541A" w:rsidP="001B541A">
      <w:pPr>
        <w:widowControl/>
        <w:numPr>
          <w:ilvl w:val="0"/>
          <w:numId w:val="132"/>
        </w:numPr>
        <w:spacing w:after="0" w:line="276" w:lineRule="auto"/>
      </w:pPr>
      <w:r>
        <w:t xml:space="preserve">Huan-yu: depends on scenario, 1-to-1 or </w:t>
      </w:r>
      <w:proofErr w:type="gramStart"/>
      <w:r>
        <w:t>conference</w:t>
      </w:r>
      <w:proofErr w:type="gramEnd"/>
    </w:p>
    <w:p w14:paraId="530E5656" w14:textId="77777777" w:rsidR="001B541A" w:rsidRDefault="001B541A" w:rsidP="001B541A">
      <w:pPr>
        <w:widowControl/>
        <w:numPr>
          <w:ilvl w:val="0"/>
          <w:numId w:val="132"/>
        </w:numPr>
        <w:spacing w:after="0" w:line="276" w:lineRule="auto"/>
      </w:pPr>
      <w:r>
        <w:t xml:space="preserve">Gilles: Agreed. Different conversions for each direction. It would be good to see a mapping of which format goes </w:t>
      </w:r>
      <w:proofErr w:type="gramStart"/>
      <w:r>
        <w:t>where</w:t>
      </w:r>
      <w:proofErr w:type="gramEnd"/>
      <w:r>
        <w:t xml:space="preserve">. </w:t>
      </w:r>
    </w:p>
    <w:p w14:paraId="68130977" w14:textId="77777777" w:rsidR="001B541A" w:rsidRDefault="001B541A" w:rsidP="001B541A">
      <w:pPr>
        <w:widowControl/>
        <w:numPr>
          <w:ilvl w:val="0"/>
          <w:numId w:val="132"/>
        </w:numPr>
        <w:spacing w:after="0" w:line="276" w:lineRule="auto"/>
      </w:pPr>
      <w:r>
        <w:t>Huan-yu: I see your point. Once the scenario is agreed, we will contribute more details.</w:t>
      </w:r>
    </w:p>
    <w:p w14:paraId="3D5F0D78" w14:textId="77777777" w:rsidR="001B541A" w:rsidRDefault="001B541A" w:rsidP="001B541A">
      <w:pPr>
        <w:widowControl/>
        <w:numPr>
          <w:ilvl w:val="0"/>
          <w:numId w:val="132"/>
        </w:numPr>
        <w:spacing w:after="240" w:line="276" w:lineRule="auto"/>
      </w:pPr>
      <w:r>
        <w:t xml:space="preserve">Gilles: So </w:t>
      </w:r>
      <w:proofErr w:type="gramStart"/>
      <w:r>
        <w:t>far</w:t>
      </w:r>
      <w:proofErr w:type="gramEnd"/>
      <w:r>
        <w:t xml:space="preserve"> I only see another illustration of split inference. It needs to be further described to differentiate compared to what is already there in the PD and TR.</w:t>
      </w:r>
    </w:p>
    <w:p w14:paraId="02949C60" w14:textId="77777777" w:rsidR="001B541A" w:rsidRDefault="001B541A" w:rsidP="001B541A">
      <w:pPr>
        <w:spacing w:before="240" w:after="240"/>
      </w:pPr>
      <w:r>
        <w:rPr>
          <w:b/>
          <w:color w:val="0000FF"/>
        </w:rPr>
        <w:t>Decision</w:t>
      </w:r>
      <w:r>
        <w:t xml:space="preserve">: </w:t>
      </w:r>
    </w:p>
    <w:p w14:paraId="1A3FB1F2" w14:textId="77777777" w:rsidR="001B541A" w:rsidRDefault="001B541A" w:rsidP="001B541A">
      <w:pPr>
        <w:widowControl/>
        <w:numPr>
          <w:ilvl w:val="0"/>
          <w:numId w:val="130"/>
        </w:numPr>
        <w:spacing w:before="240" w:after="240" w:line="276" w:lineRule="auto"/>
        <w:rPr>
          <w:color w:val="FF0000"/>
        </w:rPr>
      </w:pPr>
      <w:r>
        <w:rPr>
          <w:color w:val="FF0000"/>
        </w:rPr>
        <w:t>Agreed.</w:t>
      </w:r>
    </w:p>
    <w:p w14:paraId="189A44B2" w14:textId="77777777" w:rsidR="001B541A" w:rsidRDefault="00000000" w:rsidP="001B541A">
      <w:pPr>
        <w:spacing w:before="240" w:after="240"/>
      </w:pPr>
      <w:hyperlink r:id="rId23">
        <w:r w:rsidR="001B541A">
          <w:rPr>
            <w:b/>
            <w:color w:val="0000FF"/>
            <w:u w:val="single"/>
          </w:rPr>
          <w:t>S4aV230085</w:t>
        </w:r>
      </w:hyperlink>
      <w:r w:rsidR="001B541A">
        <w:t xml:space="preserve"> is</w:t>
      </w:r>
      <w:r w:rsidR="001B541A">
        <w:rPr>
          <w:b/>
          <w:color w:val="FF0000"/>
        </w:rPr>
        <w:t xml:space="preserve"> agreed</w:t>
      </w:r>
      <w:r w:rsidR="001B541A">
        <w:t>.</w:t>
      </w:r>
    </w:p>
    <w:p w14:paraId="714A187C" w14:textId="77777777" w:rsidR="001B541A" w:rsidRDefault="001B541A" w:rsidP="001B541A">
      <w:pPr>
        <w:spacing w:before="240" w:after="240"/>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615E32FB" w14:textId="77777777" w:rsidTr="00F00501">
        <w:trPr>
          <w:trHeight w:val="84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29A3340" w14:textId="77777777" w:rsidR="001B541A" w:rsidRDefault="00000000" w:rsidP="00F00501">
            <w:pPr>
              <w:spacing w:before="240"/>
              <w:rPr>
                <w:b/>
                <w:color w:val="0000FF"/>
                <w:u w:val="single"/>
              </w:rPr>
            </w:pPr>
            <w:hyperlink r:id="rId24">
              <w:r w:rsidR="001B541A">
                <w:rPr>
                  <w:b/>
                  <w:color w:val="0000FF"/>
                  <w:u w:val="single"/>
                </w:rPr>
                <w:t>S4aV230088</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0ACEECD" w14:textId="77777777" w:rsidR="001B541A" w:rsidRDefault="001B541A" w:rsidP="00F00501">
            <w:pPr>
              <w:spacing w:before="240"/>
            </w:pPr>
            <w:r>
              <w:t>[FS_AI4Media] basic architecture update</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51EC10" w14:textId="77777777" w:rsidR="001B541A" w:rsidRDefault="001B541A" w:rsidP="00F00501">
            <w:pPr>
              <w:spacing w:before="240"/>
            </w:pPr>
            <w:r>
              <w:t>HuaWei Technologies Co., Ltd</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2DA077D" w14:textId="77777777" w:rsidR="001B541A" w:rsidRDefault="001B541A" w:rsidP="00F00501">
            <w:pPr>
              <w:spacing w:before="240"/>
            </w:pPr>
            <w:r>
              <w:t>Huan-yu Su</w:t>
            </w:r>
          </w:p>
        </w:tc>
      </w:tr>
    </w:tbl>
    <w:p w14:paraId="75D6A896" w14:textId="77777777" w:rsidR="001B541A" w:rsidRDefault="001B541A" w:rsidP="001B541A">
      <w:pPr>
        <w:spacing w:before="240" w:after="240"/>
      </w:pPr>
      <w:r>
        <w:rPr>
          <w:b/>
          <w:color w:val="0000FF"/>
        </w:rPr>
        <w:t>Presenter</w:t>
      </w:r>
      <w:r>
        <w:t>: Huan-yu Su</w:t>
      </w:r>
    </w:p>
    <w:p w14:paraId="470E87CA" w14:textId="77777777" w:rsidR="001B541A" w:rsidRDefault="001B541A" w:rsidP="001B541A">
      <w:pPr>
        <w:spacing w:before="240" w:after="240"/>
      </w:pPr>
      <w:r>
        <w:rPr>
          <w:b/>
          <w:color w:val="0000FF"/>
        </w:rPr>
        <w:t>Discussion</w:t>
      </w:r>
      <w:r>
        <w:t xml:space="preserve">: </w:t>
      </w:r>
    </w:p>
    <w:p w14:paraId="137C2F9F" w14:textId="77777777" w:rsidR="001B541A" w:rsidRDefault="001B541A" w:rsidP="001B541A">
      <w:pPr>
        <w:widowControl/>
        <w:numPr>
          <w:ilvl w:val="0"/>
          <w:numId w:val="132"/>
        </w:numPr>
        <w:spacing w:before="240" w:after="0" w:line="276" w:lineRule="auto"/>
      </w:pPr>
      <w:r>
        <w:t xml:space="preserve">Eric: With the additional UC for video calls, these updates are </w:t>
      </w:r>
      <w:proofErr w:type="gramStart"/>
      <w:r>
        <w:t>aligned?</w:t>
      </w:r>
      <w:proofErr w:type="gramEnd"/>
      <w:r>
        <w:t xml:space="preserve"> How can we include RTC, since these are based on 5GMS?</w:t>
      </w:r>
    </w:p>
    <w:p w14:paraId="1E3B9512" w14:textId="77777777" w:rsidR="001B541A" w:rsidRDefault="001B541A" w:rsidP="001B541A">
      <w:pPr>
        <w:widowControl/>
        <w:numPr>
          <w:ilvl w:val="0"/>
          <w:numId w:val="132"/>
        </w:numPr>
        <w:spacing w:after="0" w:line="276" w:lineRule="auto"/>
      </w:pPr>
      <w:r>
        <w:t>Huan-yu: Statement or comment?</w:t>
      </w:r>
    </w:p>
    <w:p w14:paraId="6ED290C1" w14:textId="77777777" w:rsidR="001B541A" w:rsidRDefault="001B541A" w:rsidP="001B541A">
      <w:pPr>
        <w:widowControl/>
        <w:numPr>
          <w:ilvl w:val="0"/>
          <w:numId w:val="132"/>
        </w:numPr>
        <w:spacing w:after="0" w:line="276" w:lineRule="auto"/>
      </w:pPr>
      <w:r>
        <w:t>Eric: statement.</w:t>
      </w:r>
    </w:p>
    <w:p w14:paraId="1F082551" w14:textId="77777777" w:rsidR="001B541A" w:rsidRDefault="001B541A" w:rsidP="001B541A">
      <w:pPr>
        <w:widowControl/>
        <w:numPr>
          <w:ilvl w:val="0"/>
          <w:numId w:val="132"/>
        </w:numPr>
        <w:spacing w:after="0" w:line="276" w:lineRule="auto"/>
      </w:pPr>
      <w:r>
        <w:t>Stephane: I agree to the comments. Basic workflows: you remove 5GMS, what was your motivation to remove it? Maybe it is related to what Eric mentioned.</w:t>
      </w:r>
    </w:p>
    <w:p w14:paraId="168C48CE" w14:textId="77777777" w:rsidR="001B541A" w:rsidRDefault="001B541A" w:rsidP="001B541A">
      <w:pPr>
        <w:widowControl/>
        <w:numPr>
          <w:ilvl w:val="0"/>
          <w:numId w:val="132"/>
        </w:numPr>
        <w:spacing w:after="0" w:line="276" w:lineRule="auto"/>
      </w:pPr>
      <w:r>
        <w:t xml:space="preserve">Zhao: we think the architecture can be commonly used for both 5GMS and RTC. </w:t>
      </w:r>
      <w:proofErr w:type="gramStart"/>
      <w:r>
        <w:t>So</w:t>
      </w:r>
      <w:proofErr w:type="gramEnd"/>
      <w:r>
        <w:t xml:space="preserve"> we remove this description. </w:t>
      </w:r>
    </w:p>
    <w:p w14:paraId="1ED1B90A" w14:textId="77777777" w:rsidR="001B541A" w:rsidRDefault="001B541A" w:rsidP="001B541A">
      <w:pPr>
        <w:widowControl/>
        <w:numPr>
          <w:ilvl w:val="0"/>
          <w:numId w:val="132"/>
        </w:numPr>
        <w:spacing w:after="0" w:line="276" w:lineRule="auto"/>
      </w:pPr>
      <w:r>
        <w:t xml:space="preserve">Stephane: But in RTC, we also have another UE on the other side. For </w:t>
      </w:r>
      <w:proofErr w:type="gramStart"/>
      <w:r>
        <w:t>now</w:t>
      </w:r>
      <w:proofErr w:type="gramEnd"/>
      <w:r>
        <w:t xml:space="preserve"> we have no real input, but maybe it is compatible. At the beginning we focused on UE-network.</w:t>
      </w:r>
    </w:p>
    <w:p w14:paraId="6EB482EE" w14:textId="77777777" w:rsidR="001B541A" w:rsidRDefault="001B541A" w:rsidP="001B541A">
      <w:pPr>
        <w:widowControl/>
        <w:numPr>
          <w:ilvl w:val="0"/>
          <w:numId w:val="132"/>
        </w:numPr>
        <w:spacing w:after="0" w:line="276" w:lineRule="auto"/>
      </w:pPr>
      <w:r>
        <w:t>Eric: related to my statement, these are agnostic. Other option is to not remove but add RTC pipelines. At the time of writing this there was no RTC architecture.</w:t>
      </w:r>
    </w:p>
    <w:p w14:paraId="1E0FDD8C" w14:textId="77777777" w:rsidR="001B541A" w:rsidRDefault="001B541A" w:rsidP="001B541A">
      <w:pPr>
        <w:widowControl/>
        <w:numPr>
          <w:ilvl w:val="0"/>
          <w:numId w:val="132"/>
        </w:numPr>
        <w:spacing w:after="0" w:line="276" w:lineRule="auto"/>
      </w:pPr>
      <w:r>
        <w:t>Zhao: yes, right. We can modify to add RTC.</w:t>
      </w:r>
    </w:p>
    <w:p w14:paraId="61B30BB7" w14:textId="77777777" w:rsidR="001B541A" w:rsidRDefault="001B541A" w:rsidP="001B541A">
      <w:pPr>
        <w:widowControl/>
        <w:numPr>
          <w:ilvl w:val="0"/>
          <w:numId w:val="132"/>
        </w:numPr>
        <w:spacing w:after="0" w:line="276" w:lineRule="auto"/>
      </w:pPr>
      <w:r>
        <w:t xml:space="preserve">Gilles: you will need to map it to a service architecture. </w:t>
      </w:r>
    </w:p>
    <w:p w14:paraId="2CD54CBD" w14:textId="77777777" w:rsidR="001B541A" w:rsidRDefault="001B541A" w:rsidP="001B541A">
      <w:pPr>
        <w:widowControl/>
        <w:numPr>
          <w:ilvl w:val="0"/>
          <w:numId w:val="132"/>
        </w:numPr>
        <w:spacing w:after="0" w:line="276" w:lineRule="auto"/>
      </w:pPr>
      <w:r>
        <w:t xml:space="preserve">Stephane: for </w:t>
      </w:r>
      <w:proofErr w:type="gramStart"/>
      <w:r>
        <w:t>now</w:t>
      </w:r>
      <w:proofErr w:type="gramEnd"/>
      <w:r>
        <w:t xml:space="preserve"> we have architecture for AI delivery, which is 5GMS based. Maybe an additional architecture </w:t>
      </w:r>
      <w:proofErr w:type="gramStart"/>
      <w:r>
        <w:t>has to</w:t>
      </w:r>
      <w:proofErr w:type="gramEnd"/>
      <w:r>
        <w:t xml:space="preserve"> be provided. </w:t>
      </w:r>
    </w:p>
    <w:p w14:paraId="0DEDBFA9" w14:textId="77777777" w:rsidR="001B541A" w:rsidRDefault="001B541A" w:rsidP="001B541A">
      <w:pPr>
        <w:widowControl/>
        <w:numPr>
          <w:ilvl w:val="0"/>
          <w:numId w:val="132"/>
        </w:numPr>
        <w:spacing w:after="0" w:line="276" w:lineRule="auto"/>
      </w:pPr>
      <w:r>
        <w:t>Gilles: Is it ok, with keeping 5GMS and adding RTC. Then wait for a next step of mapping to RTC. Can we agree on the proposal except the sentence where 5GMS is removed?</w:t>
      </w:r>
    </w:p>
    <w:p w14:paraId="74DE776E" w14:textId="77777777" w:rsidR="001B541A" w:rsidRDefault="001B541A" w:rsidP="001B541A">
      <w:pPr>
        <w:widowControl/>
        <w:numPr>
          <w:ilvl w:val="0"/>
          <w:numId w:val="132"/>
        </w:numPr>
        <w:spacing w:after="0" w:line="276" w:lineRule="auto"/>
      </w:pPr>
      <w:r>
        <w:t xml:space="preserve">Zhao: we </w:t>
      </w:r>
      <w:proofErr w:type="gramStart"/>
      <w:r>
        <w:t>agree</w:t>
      </w:r>
      <w:proofErr w:type="gramEnd"/>
    </w:p>
    <w:p w14:paraId="1598AA47" w14:textId="77777777" w:rsidR="001B541A" w:rsidRDefault="001B541A" w:rsidP="001B541A">
      <w:pPr>
        <w:widowControl/>
        <w:numPr>
          <w:ilvl w:val="0"/>
          <w:numId w:val="132"/>
        </w:numPr>
        <w:spacing w:after="240" w:line="276" w:lineRule="auto"/>
      </w:pPr>
    </w:p>
    <w:p w14:paraId="1CC92E40" w14:textId="77777777" w:rsidR="001B541A" w:rsidRDefault="001B541A" w:rsidP="001B541A">
      <w:pPr>
        <w:spacing w:before="240" w:after="240"/>
      </w:pPr>
      <w:r>
        <w:rPr>
          <w:b/>
          <w:color w:val="0000FF"/>
        </w:rPr>
        <w:t>Decision</w:t>
      </w:r>
      <w:r>
        <w:t xml:space="preserve">: </w:t>
      </w:r>
    </w:p>
    <w:p w14:paraId="6D001986" w14:textId="77777777" w:rsidR="001B541A" w:rsidRDefault="001B541A" w:rsidP="001B541A">
      <w:pPr>
        <w:widowControl/>
        <w:numPr>
          <w:ilvl w:val="0"/>
          <w:numId w:val="130"/>
        </w:numPr>
        <w:spacing w:before="240" w:after="240" w:line="276" w:lineRule="auto"/>
      </w:pPr>
      <w:r>
        <w:t>Agreed but keeping the sentence on 5GMS, add RTC as a candidate architecture by Rapporteur.</w:t>
      </w:r>
    </w:p>
    <w:p w14:paraId="37E02670" w14:textId="77777777" w:rsidR="001B541A" w:rsidRDefault="00000000" w:rsidP="001B541A">
      <w:pPr>
        <w:spacing w:before="240" w:after="240"/>
      </w:pPr>
      <w:hyperlink r:id="rId25">
        <w:r w:rsidR="001B541A">
          <w:rPr>
            <w:b/>
            <w:color w:val="0000FF"/>
            <w:u w:val="single"/>
          </w:rPr>
          <w:t>S4aV230088</w:t>
        </w:r>
      </w:hyperlink>
      <w:r w:rsidR="001B541A">
        <w:t xml:space="preserve"> is</w:t>
      </w:r>
      <w:r w:rsidR="001B541A">
        <w:rPr>
          <w:b/>
          <w:color w:val="FF0000"/>
        </w:rPr>
        <w:t xml:space="preserve"> agreed</w:t>
      </w:r>
      <w:r w:rsidR="001B541A">
        <w:t>.</w:t>
      </w:r>
    </w:p>
    <w:p w14:paraId="2D2F5ACC" w14:textId="77777777" w:rsidR="001B541A" w:rsidRDefault="001B541A" w:rsidP="001B541A">
      <w:pPr>
        <w:pStyle w:val="Titre2"/>
        <w:spacing w:before="240" w:after="240"/>
      </w:pPr>
      <w:bookmarkStart w:id="7" w:name="_at3v3ea9k2xq" w:colFirst="0" w:colLast="0"/>
      <w:bookmarkEnd w:id="7"/>
      <w:r>
        <w:t>3.6</w:t>
      </w:r>
      <w:r>
        <w:tab/>
        <w:t>FS_ARMRQoE (Feasibility Study on AR and MR QoE Metrics)</w:t>
      </w:r>
    </w:p>
    <w:p w14:paraId="0CBB2239" w14:textId="77777777" w:rsidR="001B541A" w:rsidRDefault="001B541A" w:rsidP="001B541A">
      <w:pPr>
        <w:pBdr>
          <w:top w:val="nil"/>
          <w:left w:val="nil"/>
          <w:bottom w:val="nil"/>
          <w:right w:val="nil"/>
          <w:between w:val="nil"/>
        </w:pBdr>
        <w:spacing w:before="240" w:after="240"/>
      </w:pPr>
      <w:r>
        <w:rPr>
          <w:i/>
          <w:color w:val="38761D"/>
        </w:rPr>
        <w:t>WID:</w:t>
      </w:r>
      <w:hyperlink r:id="rId26">
        <w:r>
          <w:rPr>
            <w:i/>
            <w:color w:val="38761D"/>
          </w:rPr>
          <w:t xml:space="preserve"> </w:t>
        </w:r>
      </w:hyperlink>
      <w:hyperlink r:id="rId27">
        <w:r>
          <w:rPr>
            <w:i/>
            <w:color w:val="38761D"/>
          </w:rPr>
          <w:t>SP-220616</w:t>
        </w:r>
      </w:hyperlink>
      <w:r>
        <w:rPr>
          <w:i/>
          <w:color w:val="38761D"/>
        </w:rPr>
        <w:t xml:space="preserve"> New SID on Feasibility Study on AR and MR QoE Metrics </w:t>
      </w:r>
    </w:p>
    <w:p w14:paraId="021C9D95" w14:textId="77777777" w:rsidR="001B541A" w:rsidRDefault="001B541A" w:rsidP="001B541A">
      <w:pPr>
        <w:spacing w:before="240" w:after="240"/>
      </w:pPr>
      <w:r>
        <w:t>No documents</w:t>
      </w:r>
    </w:p>
    <w:p w14:paraId="1ED60B70" w14:textId="77777777" w:rsidR="001B541A" w:rsidRDefault="001B541A" w:rsidP="001B541A">
      <w:pPr>
        <w:pStyle w:val="Titre2"/>
        <w:spacing w:before="240" w:after="240"/>
      </w:pPr>
      <w:r>
        <w:t xml:space="preserve">3.7    </w:t>
      </w:r>
      <w:r>
        <w:tab/>
        <w:t>FS_FGS (Feasibility Study on Film Grain Synthesis)</w:t>
      </w:r>
    </w:p>
    <w:p w14:paraId="148184E9" w14:textId="77777777" w:rsidR="001B541A" w:rsidRDefault="001B541A" w:rsidP="001B541A">
      <w:pPr>
        <w:spacing w:before="240" w:after="240"/>
      </w:pPr>
      <w:r>
        <w:rPr>
          <w:i/>
          <w:color w:val="00B050"/>
        </w:rPr>
        <w:t>WID:</w:t>
      </w:r>
      <w:hyperlink r:id="rId28">
        <w:r>
          <w:rPr>
            <w:i/>
            <w:color w:val="00B050"/>
          </w:rPr>
          <w:t xml:space="preserve"> </w:t>
        </w:r>
      </w:hyperlink>
      <w:hyperlink r:id="rId29">
        <w:r>
          <w:rPr>
            <w:i/>
            <w:color w:val="1155CC"/>
            <w:u w:val="single"/>
          </w:rPr>
          <w:t>SP-230539</w:t>
        </w:r>
      </w:hyperlink>
      <w:r>
        <w:rPr>
          <w:i/>
        </w:rPr>
        <w:t xml:space="preserve"> </w:t>
      </w:r>
      <w:r>
        <w:rPr>
          <w:i/>
          <w:color w:val="00B050"/>
        </w:rPr>
        <w:t>New SID on Feasibility Study on Film Grain Synthesis</w:t>
      </w:r>
    </w:p>
    <w:p w14:paraId="47D4921F" w14:textId="77777777" w:rsidR="001B541A" w:rsidRDefault="001B541A" w:rsidP="001B541A">
      <w:pPr>
        <w:spacing w:before="240" w:after="240"/>
      </w:pPr>
      <w:r>
        <w:t>No documents</w:t>
      </w:r>
    </w:p>
    <w:p w14:paraId="40F680EF" w14:textId="77777777" w:rsidR="001B541A" w:rsidRDefault="001B541A" w:rsidP="001B541A">
      <w:pPr>
        <w:pStyle w:val="Titre2"/>
        <w:spacing w:before="240" w:after="240"/>
      </w:pPr>
      <w:bookmarkStart w:id="8" w:name="_81lbahgyxcr1" w:colFirst="0" w:colLast="0"/>
      <w:bookmarkEnd w:id="8"/>
      <w:r>
        <w:t xml:space="preserve">3.8    </w:t>
      </w:r>
      <w:r>
        <w:tab/>
        <w:t>FS_HEVC_Profiles (Feasibility Study on new HEVC profiles and operating points)</w:t>
      </w:r>
    </w:p>
    <w:p w14:paraId="4BBD2A37" w14:textId="77777777" w:rsidR="001B541A" w:rsidRDefault="001B541A" w:rsidP="001B541A">
      <w:pPr>
        <w:spacing w:before="240" w:after="240"/>
      </w:pPr>
      <w:r>
        <w:rPr>
          <w:i/>
          <w:color w:val="00B050"/>
        </w:rPr>
        <w:t>WID:</w:t>
      </w:r>
      <w:hyperlink r:id="rId30">
        <w:r>
          <w:rPr>
            <w:i/>
            <w:color w:val="00B050"/>
          </w:rPr>
          <w:t xml:space="preserve"> </w:t>
        </w:r>
      </w:hyperlink>
      <w:hyperlink r:id="rId31">
        <w:r>
          <w:rPr>
            <w:i/>
            <w:color w:val="1155CC"/>
            <w:u w:val="single"/>
          </w:rPr>
          <w:t>SP-230540</w:t>
        </w:r>
      </w:hyperlink>
      <w:r>
        <w:rPr>
          <w:i/>
        </w:rPr>
        <w:t xml:space="preserve"> </w:t>
      </w:r>
      <w:r>
        <w:rPr>
          <w:i/>
          <w:color w:val="00B050"/>
        </w:rPr>
        <w:t>New SID on Feasibility Study on HEVC profiles and operating points</w:t>
      </w: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5DF7BAF3" w14:textId="77777777" w:rsidTr="00F00501">
        <w:trPr>
          <w:trHeight w:val="57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3094E35" w14:textId="77777777" w:rsidR="001B541A" w:rsidRDefault="00000000" w:rsidP="00F00501">
            <w:pPr>
              <w:spacing w:before="240"/>
              <w:rPr>
                <w:b/>
                <w:color w:val="0000FF"/>
                <w:u w:val="single"/>
              </w:rPr>
            </w:pPr>
            <w:hyperlink r:id="rId32">
              <w:r w:rsidR="001B541A">
                <w:rPr>
                  <w:b/>
                  <w:color w:val="0000FF"/>
                  <w:u w:val="single"/>
                </w:rPr>
                <w:t>S4aV230086</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70A1303" w14:textId="77777777" w:rsidR="001B541A" w:rsidRDefault="001B541A" w:rsidP="00F00501">
            <w:pPr>
              <w:spacing w:before="240"/>
            </w:pPr>
            <w:r>
              <w:t>[FS_HEVC_Profiles] Shared viewing experience</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887FFB5" w14:textId="77777777" w:rsidR="001B541A" w:rsidRDefault="001B541A" w:rsidP="00F00501">
            <w:pPr>
              <w:spacing w:before="240"/>
            </w:pPr>
            <w:r>
              <w:t>Nokia Corporation</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697D47" w14:textId="77777777" w:rsidR="001B541A" w:rsidRDefault="001B541A" w:rsidP="00F00501">
            <w:pPr>
              <w:spacing w:before="240"/>
            </w:pPr>
            <w:r>
              <w:t>Thibaud Biatek</w:t>
            </w:r>
          </w:p>
        </w:tc>
      </w:tr>
    </w:tbl>
    <w:p w14:paraId="03CBD1ED" w14:textId="77777777" w:rsidR="001B541A" w:rsidRDefault="001B541A" w:rsidP="001B541A">
      <w:pPr>
        <w:spacing w:before="240" w:after="240"/>
      </w:pPr>
      <w:r>
        <w:rPr>
          <w:b/>
          <w:color w:val="0000FF"/>
        </w:rPr>
        <w:t>Presenter</w:t>
      </w:r>
      <w:r>
        <w:t>: Thibaud Biatek</w:t>
      </w:r>
    </w:p>
    <w:p w14:paraId="3D4115D0" w14:textId="77777777" w:rsidR="001B541A" w:rsidRDefault="001B541A" w:rsidP="001B541A">
      <w:pPr>
        <w:spacing w:before="240" w:after="240"/>
      </w:pPr>
      <w:r>
        <w:rPr>
          <w:b/>
          <w:color w:val="0000FF"/>
        </w:rPr>
        <w:t>Discussion</w:t>
      </w:r>
      <w:r>
        <w:t xml:space="preserve">: </w:t>
      </w:r>
    </w:p>
    <w:p w14:paraId="04EEA68E" w14:textId="77777777" w:rsidR="001B541A" w:rsidRDefault="001B541A" w:rsidP="001B541A">
      <w:pPr>
        <w:widowControl/>
        <w:numPr>
          <w:ilvl w:val="0"/>
          <w:numId w:val="132"/>
        </w:numPr>
        <w:spacing w:before="240" w:after="0" w:line="276" w:lineRule="auto"/>
      </w:pPr>
      <w:r>
        <w:t xml:space="preserve">Frederic on chat: Thibaud, you should not have any copyright notice in 3GPP Tdocs. I see one in the footer here. Can you please revise Tdoc 86 after the call, without the copyright notice </w:t>
      </w:r>
      <w:proofErr w:type="gramStart"/>
      <w:r>
        <w:t>plz ?</w:t>
      </w:r>
      <w:proofErr w:type="gramEnd"/>
    </w:p>
    <w:p w14:paraId="52784ED5" w14:textId="77777777" w:rsidR="001B541A" w:rsidRDefault="001B541A" w:rsidP="001B541A">
      <w:pPr>
        <w:widowControl/>
        <w:numPr>
          <w:ilvl w:val="1"/>
          <w:numId w:val="132"/>
        </w:numPr>
        <w:spacing w:after="0" w:line="276" w:lineRule="auto"/>
      </w:pPr>
      <w:r>
        <w:t xml:space="preserve">Thibaud: </w:t>
      </w:r>
      <w:proofErr w:type="gramStart"/>
      <w:r>
        <w:t>Yes</w:t>
      </w:r>
      <w:proofErr w:type="gramEnd"/>
      <w:r>
        <w:t xml:space="preserve"> I will upload a revision.</w:t>
      </w:r>
    </w:p>
    <w:p w14:paraId="6C751286" w14:textId="77777777" w:rsidR="001B541A" w:rsidRDefault="001B541A" w:rsidP="001B541A">
      <w:pPr>
        <w:widowControl/>
        <w:numPr>
          <w:ilvl w:val="0"/>
          <w:numId w:val="132"/>
        </w:numPr>
        <w:spacing w:after="0" w:line="276" w:lineRule="auto"/>
      </w:pPr>
      <w:r>
        <w:t xml:space="preserve">Waqar: There are some issues on glasses and lightweight. 3 streams are sent instead of 2 streams. </w:t>
      </w:r>
    </w:p>
    <w:p w14:paraId="62549404" w14:textId="77777777" w:rsidR="001B541A" w:rsidRDefault="001B541A" w:rsidP="001B541A">
      <w:pPr>
        <w:widowControl/>
        <w:numPr>
          <w:ilvl w:val="1"/>
          <w:numId w:val="132"/>
        </w:numPr>
        <w:spacing w:after="0" w:line="276" w:lineRule="auto"/>
      </w:pPr>
      <w:r>
        <w:t xml:space="preserve">Thibaud: this is why we want to </w:t>
      </w:r>
      <w:proofErr w:type="gramStart"/>
      <w:r>
        <w:t>study</w:t>
      </w:r>
      <w:proofErr w:type="gramEnd"/>
    </w:p>
    <w:p w14:paraId="61BF48AC" w14:textId="77777777" w:rsidR="001B541A" w:rsidRDefault="001B541A" w:rsidP="001B541A">
      <w:pPr>
        <w:widowControl/>
        <w:numPr>
          <w:ilvl w:val="0"/>
          <w:numId w:val="132"/>
        </w:numPr>
        <w:spacing w:after="0" w:line="276" w:lineRule="auto"/>
      </w:pPr>
      <w:r>
        <w:t xml:space="preserve">Waqar: base view is used as reference, hence there is some </w:t>
      </w:r>
      <w:proofErr w:type="gramStart"/>
      <w:r>
        <w:t>non well-</w:t>
      </w:r>
      <w:proofErr w:type="gramEnd"/>
      <w:r>
        <w:t>aligned views</w:t>
      </w:r>
    </w:p>
    <w:p w14:paraId="0253EBEB" w14:textId="77777777" w:rsidR="001B541A" w:rsidRDefault="001B541A" w:rsidP="001B541A">
      <w:pPr>
        <w:widowControl/>
        <w:numPr>
          <w:ilvl w:val="1"/>
          <w:numId w:val="132"/>
        </w:numPr>
        <w:spacing w:after="0" w:line="276" w:lineRule="auto"/>
      </w:pPr>
      <w:r>
        <w:t xml:space="preserve">Thibaud: this </w:t>
      </w:r>
    </w:p>
    <w:p w14:paraId="688E4C64" w14:textId="77777777" w:rsidR="001B541A" w:rsidRDefault="001B541A" w:rsidP="001B541A">
      <w:pPr>
        <w:widowControl/>
        <w:numPr>
          <w:ilvl w:val="0"/>
          <w:numId w:val="132"/>
        </w:numPr>
        <w:spacing w:after="0" w:line="276" w:lineRule="auto"/>
      </w:pPr>
      <w:r>
        <w:t>Imed: Split rendering is not a proper comparison. In split rendering the user will get a custom view - do not compare</w:t>
      </w:r>
    </w:p>
    <w:p w14:paraId="3615971C" w14:textId="77777777" w:rsidR="001B541A" w:rsidRDefault="001B541A" w:rsidP="001B541A">
      <w:pPr>
        <w:widowControl/>
        <w:numPr>
          <w:ilvl w:val="0"/>
          <w:numId w:val="132"/>
        </w:numPr>
        <w:spacing w:after="0" w:line="276" w:lineRule="auto"/>
      </w:pPr>
      <w:r>
        <w:t xml:space="preserve">Thomas: We believe that the scenario is very different what is expected and added to the study item description. Completing this in the timeline will be very complex. </w:t>
      </w:r>
      <w:proofErr w:type="gramStart"/>
      <w:r>
        <w:t>Also</w:t>
      </w:r>
      <w:proofErr w:type="gramEnd"/>
      <w:r>
        <w:t xml:space="preserve"> it seems that there are assumptions about the network that we have never spent details such as NPN:</w:t>
      </w:r>
    </w:p>
    <w:p w14:paraId="7552E489" w14:textId="77777777" w:rsidR="001B541A" w:rsidRDefault="001B541A" w:rsidP="001B541A">
      <w:pPr>
        <w:widowControl/>
        <w:numPr>
          <w:ilvl w:val="1"/>
          <w:numId w:val="132"/>
        </w:numPr>
        <w:spacing w:after="0" w:line="276" w:lineRule="auto"/>
      </w:pPr>
      <w:r>
        <w:t>Thibaud: a new study</w:t>
      </w:r>
    </w:p>
    <w:p w14:paraId="08165408" w14:textId="77777777" w:rsidR="001B541A" w:rsidRDefault="001B541A" w:rsidP="001B541A">
      <w:pPr>
        <w:widowControl/>
        <w:numPr>
          <w:ilvl w:val="1"/>
          <w:numId w:val="132"/>
        </w:numPr>
        <w:spacing w:after="0" w:line="276" w:lineRule="auto"/>
      </w:pPr>
      <w:r>
        <w:t xml:space="preserve">Thomas: not suggesting, it would be just not appropriate </w:t>
      </w:r>
      <w:proofErr w:type="gramStart"/>
      <w:r>
        <w:t>here</w:t>
      </w:r>
      <w:proofErr w:type="gramEnd"/>
    </w:p>
    <w:p w14:paraId="5BA27EE9" w14:textId="77777777" w:rsidR="001B541A" w:rsidRDefault="001B541A" w:rsidP="001B541A">
      <w:pPr>
        <w:widowControl/>
        <w:numPr>
          <w:ilvl w:val="1"/>
          <w:numId w:val="132"/>
        </w:numPr>
        <w:spacing w:after="0" w:line="276" w:lineRule="auto"/>
      </w:pPr>
      <w:r>
        <w:t>Gilles: Similar view, complex</w:t>
      </w:r>
    </w:p>
    <w:p w14:paraId="03EB9FD8" w14:textId="77777777" w:rsidR="001B541A" w:rsidRDefault="001B541A" w:rsidP="001B541A">
      <w:pPr>
        <w:widowControl/>
        <w:numPr>
          <w:ilvl w:val="0"/>
          <w:numId w:val="132"/>
        </w:numPr>
        <w:spacing w:after="0" w:line="276" w:lineRule="auto"/>
      </w:pPr>
      <w:r>
        <w:t xml:space="preserve">Rajan: similar questions: do we need additional metadata to send this. </w:t>
      </w:r>
      <w:proofErr w:type="gramStart"/>
      <w:r>
        <w:t>3 views,</w:t>
      </w:r>
      <w:proofErr w:type="gramEnd"/>
      <w:r>
        <w:t xml:space="preserve"> are you generating stereoscopic views. Center views?</w:t>
      </w:r>
    </w:p>
    <w:p w14:paraId="015FC3DD" w14:textId="77777777" w:rsidR="001B541A" w:rsidRDefault="001B541A" w:rsidP="001B541A">
      <w:pPr>
        <w:widowControl/>
        <w:numPr>
          <w:ilvl w:val="1"/>
          <w:numId w:val="132"/>
        </w:numPr>
        <w:spacing w:after="0" w:line="276" w:lineRule="auto"/>
      </w:pPr>
      <w:r>
        <w:t xml:space="preserve">Thibaud: It is to characterize MV-HEVC, would be the study to be </w:t>
      </w:r>
      <w:proofErr w:type="gramStart"/>
      <w:r>
        <w:t>done</w:t>
      </w:r>
      <w:proofErr w:type="gramEnd"/>
    </w:p>
    <w:p w14:paraId="51E9B712" w14:textId="77777777" w:rsidR="001B541A" w:rsidRDefault="001B541A" w:rsidP="001B541A">
      <w:pPr>
        <w:widowControl/>
        <w:numPr>
          <w:ilvl w:val="0"/>
          <w:numId w:val="132"/>
        </w:numPr>
        <w:spacing w:after="0" w:line="276" w:lineRule="auto"/>
      </w:pPr>
      <w:r>
        <w:t xml:space="preserve">Madhukar: Use case not </w:t>
      </w:r>
      <w:proofErr w:type="gramStart"/>
      <w:r>
        <w:t>really clear</w:t>
      </w:r>
      <w:proofErr w:type="gramEnd"/>
      <w:r>
        <w:t>. Why not use one MV-HEVC multicast cluster. Or one MV-HEVC as well?</w:t>
      </w:r>
    </w:p>
    <w:p w14:paraId="0E2119D1" w14:textId="77777777" w:rsidR="001B541A" w:rsidRDefault="001B541A" w:rsidP="001B541A">
      <w:pPr>
        <w:widowControl/>
        <w:numPr>
          <w:ilvl w:val="1"/>
          <w:numId w:val="132"/>
        </w:numPr>
        <w:spacing w:after="0" w:line="276" w:lineRule="auto"/>
      </w:pPr>
      <w:r>
        <w:t>Thibaud: Many more views to be decoded.</w:t>
      </w:r>
    </w:p>
    <w:p w14:paraId="26E81190" w14:textId="77777777" w:rsidR="001B541A" w:rsidRDefault="001B541A" w:rsidP="001B541A">
      <w:pPr>
        <w:widowControl/>
        <w:numPr>
          <w:ilvl w:val="1"/>
          <w:numId w:val="132"/>
        </w:numPr>
        <w:spacing w:after="0" w:line="276" w:lineRule="auto"/>
      </w:pPr>
      <w:r>
        <w:t>Madhukar: Multicasting the view from the red point. Seems to be constructing an artificial problem.</w:t>
      </w:r>
    </w:p>
    <w:p w14:paraId="2FF6825A" w14:textId="77777777" w:rsidR="001B541A" w:rsidRDefault="001B541A" w:rsidP="001B541A">
      <w:pPr>
        <w:widowControl/>
        <w:numPr>
          <w:ilvl w:val="1"/>
          <w:numId w:val="132"/>
        </w:numPr>
        <w:spacing w:after="0" w:line="276" w:lineRule="auto"/>
      </w:pPr>
      <w:r>
        <w:t xml:space="preserve">Thibaud: In </w:t>
      </w:r>
      <w:proofErr w:type="gramStart"/>
      <w:r>
        <w:t>class room</w:t>
      </w:r>
      <w:proofErr w:type="gramEnd"/>
      <w:r>
        <w:t xml:space="preserve"> 2m away you will see a difference. </w:t>
      </w:r>
    </w:p>
    <w:p w14:paraId="1EF383A6" w14:textId="77777777" w:rsidR="001B541A" w:rsidRDefault="001B541A" w:rsidP="001B541A">
      <w:pPr>
        <w:widowControl/>
        <w:numPr>
          <w:ilvl w:val="1"/>
          <w:numId w:val="132"/>
        </w:numPr>
        <w:spacing w:after="0" w:line="276" w:lineRule="auto"/>
      </w:pPr>
      <w:r>
        <w:t xml:space="preserve">Madhukar: Use case needs to be well thought through. Only gains for far away, as you come nearer, gains are not </w:t>
      </w:r>
      <w:proofErr w:type="gramStart"/>
      <w:r>
        <w:t>existing</w:t>
      </w:r>
      <w:proofErr w:type="gramEnd"/>
    </w:p>
    <w:p w14:paraId="7F0E3FAF" w14:textId="77777777" w:rsidR="001B541A" w:rsidRDefault="001B541A" w:rsidP="001B541A">
      <w:pPr>
        <w:widowControl/>
        <w:numPr>
          <w:ilvl w:val="1"/>
          <w:numId w:val="132"/>
        </w:numPr>
        <w:spacing w:after="0" w:line="276" w:lineRule="auto"/>
      </w:pPr>
      <w:r>
        <w:t>Thibaud. Needs to be studied.</w:t>
      </w:r>
    </w:p>
    <w:p w14:paraId="60AE083F" w14:textId="77777777" w:rsidR="001B541A" w:rsidRDefault="001B541A" w:rsidP="001B541A">
      <w:pPr>
        <w:widowControl/>
        <w:numPr>
          <w:ilvl w:val="0"/>
          <w:numId w:val="132"/>
        </w:numPr>
        <w:spacing w:after="0" w:line="276" w:lineRule="auto"/>
      </w:pPr>
      <w:r>
        <w:t>Alexis in chat: You are adding more delay in both the encoding and decoding process given the dependencies. If you want to reduce delay, there would be an impact in coding efficiency that you are not showing here. I think this is what Waqar is concerned.</w:t>
      </w:r>
    </w:p>
    <w:p w14:paraId="0F7F337A" w14:textId="77777777" w:rsidR="001B541A" w:rsidRDefault="001B541A" w:rsidP="001B541A">
      <w:pPr>
        <w:widowControl/>
        <w:numPr>
          <w:ilvl w:val="1"/>
          <w:numId w:val="132"/>
        </w:numPr>
        <w:spacing w:after="0" w:line="276" w:lineRule="auto"/>
      </w:pPr>
      <w:r>
        <w:t>Thibaud: That's correct. Still there is relatively substantial bandwidth saving, it's a tradeoff to be studied in an FS.</w:t>
      </w:r>
    </w:p>
    <w:p w14:paraId="1DE699F4" w14:textId="77777777" w:rsidR="001B541A" w:rsidRDefault="001B541A" w:rsidP="001B541A">
      <w:pPr>
        <w:widowControl/>
        <w:numPr>
          <w:ilvl w:val="0"/>
          <w:numId w:val="132"/>
        </w:numPr>
        <w:spacing w:after="0" w:line="276" w:lineRule="auto"/>
      </w:pPr>
      <w:r>
        <w:t xml:space="preserve">Waqar: from rapporteur - also concerned on the scenario, quite some complexity. </w:t>
      </w:r>
    </w:p>
    <w:p w14:paraId="32ACD5D2" w14:textId="77777777" w:rsidR="001B541A" w:rsidRDefault="001B541A" w:rsidP="001B541A">
      <w:pPr>
        <w:widowControl/>
        <w:numPr>
          <w:ilvl w:val="1"/>
          <w:numId w:val="132"/>
        </w:numPr>
        <w:spacing w:after="0" w:line="276" w:lineRule="auto"/>
      </w:pPr>
      <w:r>
        <w:t>Thibaud: would be the in the scope of the MV-HEVC</w:t>
      </w:r>
    </w:p>
    <w:p w14:paraId="2B93AB43" w14:textId="77777777" w:rsidR="001B541A" w:rsidRDefault="001B541A" w:rsidP="001B541A">
      <w:pPr>
        <w:widowControl/>
        <w:numPr>
          <w:ilvl w:val="0"/>
          <w:numId w:val="132"/>
        </w:numPr>
        <w:spacing w:after="0" w:line="276" w:lineRule="auto"/>
      </w:pPr>
      <w:r>
        <w:t>Gilles: summarizes the discussion:</w:t>
      </w:r>
    </w:p>
    <w:p w14:paraId="5B1DF83D" w14:textId="77777777" w:rsidR="001B541A" w:rsidRDefault="001B541A" w:rsidP="001B541A">
      <w:pPr>
        <w:widowControl/>
        <w:numPr>
          <w:ilvl w:val="1"/>
          <w:numId w:val="132"/>
        </w:numPr>
        <w:spacing w:after="0" w:line="276" w:lineRule="auto"/>
      </w:pPr>
      <w:r>
        <w:t xml:space="preserve">Detailed protocol aspects need to be </w:t>
      </w:r>
      <w:proofErr w:type="gramStart"/>
      <w:r>
        <w:t>addressed</w:t>
      </w:r>
      <w:proofErr w:type="gramEnd"/>
    </w:p>
    <w:p w14:paraId="27C92044" w14:textId="77777777" w:rsidR="001B541A" w:rsidRDefault="001B541A" w:rsidP="001B541A">
      <w:pPr>
        <w:widowControl/>
        <w:numPr>
          <w:ilvl w:val="1"/>
          <w:numId w:val="132"/>
        </w:numPr>
        <w:spacing w:after="0" w:line="276" w:lineRule="auto"/>
      </w:pPr>
      <w:r>
        <w:t>Timeline of the study would be impacted.</w:t>
      </w:r>
    </w:p>
    <w:p w14:paraId="69E79DF4" w14:textId="77777777" w:rsidR="001B541A" w:rsidRDefault="001B541A" w:rsidP="001B541A">
      <w:pPr>
        <w:widowControl/>
        <w:numPr>
          <w:ilvl w:val="1"/>
          <w:numId w:val="132"/>
        </w:numPr>
        <w:spacing w:after="0" w:line="276" w:lineRule="auto"/>
      </w:pPr>
      <w:r>
        <w:t xml:space="preserve">Not motivate MV-HEVC, but would motivate additional aspects on </w:t>
      </w:r>
      <w:proofErr w:type="gramStart"/>
      <w:r>
        <w:t>top</w:t>
      </w:r>
      <w:proofErr w:type="gramEnd"/>
    </w:p>
    <w:p w14:paraId="75A37DE4" w14:textId="77777777" w:rsidR="001B541A" w:rsidRDefault="001B541A" w:rsidP="001B541A">
      <w:pPr>
        <w:widowControl/>
        <w:numPr>
          <w:ilvl w:val="1"/>
          <w:numId w:val="132"/>
        </w:numPr>
        <w:spacing w:after="240" w:line="276" w:lineRule="auto"/>
      </w:pPr>
      <w:r>
        <w:t>No strong support for this scenario</w:t>
      </w:r>
    </w:p>
    <w:p w14:paraId="1C219562" w14:textId="77777777" w:rsidR="001B541A" w:rsidRDefault="001B541A" w:rsidP="001B541A">
      <w:pPr>
        <w:spacing w:before="240" w:after="240"/>
      </w:pPr>
      <w:r>
        <w:rPr>
          <w:b/>
          <w:color w:val="0000FF"/>
        </w:rPr>
        <w:lastRenderedPageBreak/>
        <w:t>Decision</w:t>
      </w:r>
      <w:r>
        <w:t xml:space="preserve">: </w:t>
      </w:r>
    </w:p>
    <w:p w14:paraId="4F6C8653" w14:textId="77777777" w:rsidR="001B541A" w:rsidRDefault="001B541A" w:rsidP="001B541A">
      <w:pPr>
        <w:widowControl/>
        <w:numPr>
          <w:ilvl w:val="0"/>
          <w:numId w:val="130"/>
        </w:numPr>
        <w:spacing w:before="240" w:after="240" w:line="276" w:lineRule="auto"/>
      </w:pPr>
      <w:r>
        <w:t>Document needs to be revised to remove copyright.</w:t>
      </w:r>
    </w:p>
    <w:p w14:paraId="116A0110" w14:textId="24E8A745" w:rsidR="001B541A" w:rsidRPr="007A4B4A" w:rsidRDefault="00000000" w:rsidP="007A4B4A">
      <w:pPr>
        <w:pStyle w:val="Contribnumber"/>
        <w:rPr>
          <w:lang w:val="en-US"/>
        </w:rPr>
      </w:pPr>
      <w:r>
        <w:fldChar w:fldCharType="begin"/>
      </w:r>
      <w:r w:rsidRPr="00AF4C3B">
        <w:rPr>
          <w:lang w:val="en-US"/>
        </w:rPr>
        <w:instrText>HYPERLINK "https://www.3gpp.org/ftp/TSG_SA/WG4_CODEC/3GPP_SA4_AHOC_MTGs/SA4_VIDEO/Docs/S4aV230086.zip" \h</w:instrText>
      </w:r>
      <w:r>
        <w:fldChar w:fldCharType="separate"/>
      </w:r>
      <w:r w:rsidR="001B541A" w:rsidRPr="007A4B4A">
        <w:rPr>
          <w:b/>
          <w:u w:val="single"/>
          <w:lang w:val="en-US"/>
        </w:rPr>
        <w:t>S4aV230086</w:t>
      </w:r>
      <w:r>
        <w:rPr>
          <w:b/>
          <w:u w:val="single"/>
          <w:lang w:val="en-US"/>
        </w:rPr>
        <w:fldChar w:fldCharType="end"/>
      </w:r>
      <w:r w:rsidR="001B541A" w:rsidRPr="007A4B4A">
        <w:rPr>
          <w:lang w:val="en-US"/>
        </w:rPr>
        <w:t xml:space="preserve"> is</w:t>
      </w:r>
      <w:r w:rsidR="001B541A" w:rsidRPr="007A4B4A">
        <w:rPr>
          <w:b/>
          <w:color w:val="FF0000"/>
          <w:lang w:val="en-US"/>
        </w:rPr>
        <w:t xml:space="preserve"> revised</w:t>
      </w:r>
      <w:r w:rsidR="001B541A" w:rsidRPr="007A4B4A">
        <w:rPr>
          <w:lang w:val="en-US"/>
        </w:rPr>
        <w:t xml:space="preserve"> to </w:t>
      </w:r>
      <w:r>
        <w:fldChar w:fldCharType="begin"/>
      </w:r>
      <w:r w:rsidRPr="00AF4C3B">
        <w:rPr>
          <w:lang w:val="en-US"/>
        </w:rPr>
        <w:instrText>HYPERLINK "https://www.3gpp.org/ftp/TSG_SA/WG4_CODEC/3GPP_SA4_AHOC_MTGs/SA4_VIDEO/Docs/S4aV230090.zip"</w:instrText>
      </w:r>
      <w:r>
        <w:fldChar w:fldCharType="separate"/>
      </w:r>
      <w:r w:rsidR="007A4B4A" w:rsidRPr="007A4B4A">
        <w:rPr>
          <w:rStyle w:val="Lienhypertexte"/>
          <w:b/>
          <w:bCs/>
          <w:kern w:val="0"/>
          <w:lang w:eastAsia="fr-FR"/>
        </w:rPr>
        <w:t>S4aV230090</w:t>
      </w:r>
      <w:r>
        <w:rPr>
          <w:rStyle w:val="Lienhypertexte"/>
          <w:b/>
          <w:bCs/>
          <w:kern w:val="0"/>
          <w:lang w:eastAsia="fr-FR"/>
        </w:rPr>
        <w:fldChar w:fldCharType="end"/>
      </w:r>
    </w:p>
    <w:p w14:paraId="2AB76D4C" w14:textId="53ED9D9F" w:rsidR="001B541A" w:rsidRPr="00AF4C3B" w:rsidRDefault="00000000" w:rsidP="007A4B4A">
      <w:pPr>
        <w:pStyle w:val="Contribnumber"/>
        <w:rPr>
          <w:lang w:val="en-US"/>
        </w:rPr>
      </w:pPr>
      <w:r>
        <w:fldChar w:fldCharType="begin"/>
      </w:r>
      <w:r w:rsidRPr="00AF4C3B">
        <w:rPr>
          <w:lang w:val="en-US"/>
        </w:rPr>
        <w:instrText>HYPERLINK "https://www.3gpp.org/ftp/TSG_SA/WG4_CODEC/3GPP_SA4_AHOC_MTGs/SA4_VIDEO/Docs/S4aV230090.zip"</w:instrText>
      </w:r>
      <w:r>
        <w:fldChar w:fldCharType="separate"/>
      </w:r>
      <w:r w:rsidR="007A4B4A" w:rsidRPr="00AF4C3B">
        <w:rPr>
          <w:rStyle w:val="Lienhypertexte"/>
          <w:b/>
          <w:bCs/>
          <w:kern w:val="0"/>
          <w:lang w:eastAsia="fr-FR"/>
        </w:rPr>
        <w:t>S4aV230090</w:t>
      </w:r>
      <w:r>
        <w:rPr>
          <w:rStyle w:val="Lienhypertexte"/>
          <w:b/>
          <w:bCs/>
          <w:kern w:val="0"/>
          <w:lang w:val="fr-FR" w:eastAsia="fr-FR"/>
        </w:rPr>
        <w:fldChar w:fldCharType="end"/>
      </w:r>
      <w:r w:rsidR="007A4B4A" w:rsidRPr="00AF4C3B">
        <w:rPr>
          <w:lang w:val="en-US"/>
        </w:rPr>
        <w:t xml:space="preserve"> </w:t>
      </w:r>
      <w:r w:rsidR="001B541A" w:rsidRPr="00AF4C3B">
        <w:rPr>
          <w:lang w:val="en-US"/>
        </w:rPr>
        <w:t>is</w:t>
      </w:r>
      <w:r w:rsidR="001B541A" w:rsidRPr="00AF4C3B">
        <w:rPr>
          <w:color w:val="FF0000"/>
          <w:lang w:val="en-US"/>
        </w:rPr>
        <w:t xml:space="preserve"> noted</w:t>
      </w:r>
      <w:r w:rsidR="001B541A" w:rsidRPr="00AF4C3B">
        <w:rPr>
          <w:lang w:val="en-US"/>
        </w:rPr>
        <w:t>.</w:t>
      </w:r>
    </w:p>
    <w:p w14:paraId="59E8D613" w14:textId="77777777" w:rsidR="001B541A" w:rsidRDefault="001B541A" w:rsidP="001B541A">
      <w:pPr>
        <w:pStyle w:val="Titre2"/>
        <w:spacing w:before="240" w:after="240"/>
      </w:pPr>
      <w:bookmarkStart w:id="9" w:name="_euuklhwgldb8" w:colFirst="0" w:colLast="0"/>
      <w:bookmarkEnd w:id="9"/>
      <w:proofErr w:type="gramStart"/>
      <w:r>
        <w:t xml:space="preserve">3.9  </w:t>
      </w:r>
      <w:r>
        <w:tab/>
      </w:r>
      <w:proofErr w:type="gramEnd"/>
      <w:r>
        <w:t>FS_AVATAR (Feasibility Study on Avatars for Real-Time Communication)</w:t>
      </w:r>
    </w:p>
    <w:p w14:paraId="54696C18" w14:textId="77777777" w:rsidR="001B541A" w:rsidRDefault="001B541A" w:rsidP="001B541A">
      <w:pPr>
        <w:spacing w:before="240" w:after="240"/>
      </w:pPr>
      <w:r>
        <w:rPr>
          <w:i/>
          <w:color w:val="00B050"/>
        </w:rPr>
        <w:t>WID:</w:t>
      </w:r>
      <w:hyperlink r:id="rId33">
        <w:r>
          <w:rPr>
            <w:i/>
            <w:color w:val="00B050"/>
          </w:rPr>
          <w:t xml:space="preserve"> </w:t>
        </w:r>
      </w:hyperlink>
      <w:hyperlink r:id="rId34">
        <w:r>
          <w:rPr>
            <w:i/>
            <w:color w:val="1155CC"/>
            <w:u w:val="single"/>
          </w:rPr>
          <w:t>SP-230544</w:t>
        </w:r>
      </w:hyperlink>
      <w:r>
        <w:rPr>
          <w:i/>
        </w:rPr>
        <w:t xml:space="preserve"> </w:t>
      </w:r>
      <w:r>
        <w:rPr>
          <w:i/>
          <w:color w:val="00B050"/>
        </w:rPr>
        <w:t>New SID on Feasibility Study on Avatars for Real-Time Communication</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725"/>
        <w:gridCol w:w="3945"/>
        <w:gridCol w:w="1770"/>
        <w:gridCol w:w="1470"/>
      </w:tblGrid>
      <w:tr w:rsidR="001B541A" w14:paraId="366B1298" w14:textId="77777777" w:rsidTr="00F00501">
        <w:trPr>
          <w:trHeight w:val="570"/>
        </w:trPr>
        <w:tc>
          <w:tcPr>
            <w:tcW w:w="172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B64C2B6" w14:textId="77777777" w:rsidR="001B541A" w:rsidRDefault="00000000" w:rsidP="00F00501">
            <w:pPr>
              <w:spacing w:before="240"/>
              <w:rPr>
                <w:b/>
                <w:color w:val="0000FF"/>
                <w:u w:val="single"/>
              </w:rPr>
            </w:pPr>
            <w:hyperlink r:id="rId35">
              <w:r w:rsidR="001B541A">
                <w:rPr>
                  <w:b/>
                  <w:color w:val="0000FF"/>
                  <w:u w:val="single"/>
                </w:rPr>
                <w:t>S4aV230087</w:t>
              </w:r>
            </w:hyperlink>
          </w:p>
        </w:tc>
        <w:tc>
          <w:tcPr>
            <w:tcW w:w="39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38EB2D6" w14:textId="77777777" w:rsidR="001B541A" w:rsidRDefault="001B541A" w:rsidP="00F00501">
            <w:pPr>
              <w:spacing w:before="240"/>
            </w:pPr>
            <w:r>
              <w:t>[FS_AVATAR] Avatar animation using Morph Target</w:t>
            </w:r>
          </w:p>
        </w:tc>
        <w:tc>
          <w:tcPr>
            <w:tcW w:w="17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6F72D0" w14:textId="77777777" w:rsidR="001B541A" w:rsidRDefault="001B541A" w:rsidP="00F00501">
            <w:pPr>
              <w:spacing w:before="240"/>
            </w:pPr>
            <w:r>
              <w:t>Tencent</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9482CF" w14:textId="77777777" w:rsidR="001B541A" w:rsidRDefault="001B541A" w:rsidP="00F00501">
            <w:pPr>
              <w:spacing w:before="240"/>
            </w:pPr>
            <w:r>
              <w:t>Gilles Teniou</w:t>
            </w:r>
          </w:p>
        </w:tc>
      </w:tr>
    </w:tbl>
    <w:p w14:paraId="44B5316D" w14:textId="77777777" w:rsidR="001B541A" w:rsidRDefault="001B541A" w:rsidP="001B541A">
      <w:pPr>
        <w:spacing w:before="240" w:after="240"/>
      </w:pPr>
      <w:r>
        <w:rPr>
          <w:b/>
          <w:color w:val="0000FF"/>
        </w:rPr>
        <w:t>Presenter</w:t>
      </w:r>
      <w:r>
        <w:t>: Gilles Teniou</w:t>
      </w:r>
    </w:p>
    <w:p w14:paraId="76360520" w14:textId="77777777" w:rsidR="001B541A" w:rsidRDefault="001B541A" w:rsidP="001B541A">
      <w:pPr>
        <w:spacing w:before="240" w:after="240"/>
      </w:pPr>
      <w:r>
        <w:rPr>
          <w:b/>
          <w:color w:val="0000FF"/>
        </w:rPr>
        <w:t>Discussion</w:t>
      </w:r>
      <w:r>
        <w:t xml:space="preserve">: </w:t>
      </w:r>
    </w:p>
    <w:p w14:paraId="116F975C" w14:textId="77777777" w:rsidR="001B541A" w:rsidRDefault="001B541A" w:rsidP="001B541A">
      <w:pPr>
        <w:widowControl/>
        <w:numPr>
          <w:ilvl w:val="0"/>
          <w:numId w:val="132"/>
        </w:numPr>
        <w:spacing w:before="240" w:after="0" w:line="276" w:lineRule="auto"/>
      </w:pPr>
      <w:r>
        <w:t>Imed: Thanks - would split in two parts. Part 1 - discuss how Avatars are described. More details on the animation techniques would be good. Unreal engine and Meta human. The latter part is too early to start signaling. We should first document the animation types. And then looking into signaling. Later maybe only for a PD, which I do not like, but it is a 3GPP SA4 way out.</w:t>
      </w:r>
    </w:p>
    <w:p w14:paraId="010E6C48" w14:textId="77777777" w:rsidR="001B541A" w:rsidRDefault="001B541A" w:rsidP="001B541A">
      <w:pPr>
        <w:widowControl/>
        <w:numPr>
          <w:ilvl w:val="1"/>
          <w:numId w:val="132"/>
        </w:numPr>
        <w:spacing w:after="0" w:line="276" w:lineRule="auto"/>
      </w:pPr>
      <w:r>
        <w:t xml:space="preserve">Gilles: seems ok on the way forward. On Unreal, there are some details in the </w:t>
      </w:r>
      <w:proofErr w:type="gramStart"/>
      <w:r>
        <w:t>link</w:t>
      </w:r>
      <w:proofErr w:type="gramEnd"/>
    </w:p>
    <w:p w14:paraId="215CC10D" w14:textId="77777777" w:rsidR="001B541A" w:rsidRDefault="001B541A" w:rsidP="001B541A">
      <w:pPr>
        <w:widowControl/>
        <w:numPr>
          <w:ilvl w:val="1"/>
          <w:numId w:val="132"/>
        </w:numPr>
        <w:spacing w:after="0" w:line="276" w:lineRule="auto"/>
      </w:pPr>
      <w:r>
        <w:t>Imed: we would like to document more details on Meta Human which is the latest and describe different Avatar representations.</w:t>
      </w:r>
    </w:p>
    <w:p w14:paraId="7E66E0B8" w14:textId="77777777" w:rsidR="001B541A" w:rsidRDefault="001B541A" w:rsidP="001B541A">
      <w:pPr>
        <w:widowControl/>
        <w:numPr>
          <w:ilvl w:val="1"/>
          <w:numId w:val="132"/>
        </w:numPr>
        <w:spacing w:after="0" w:line="276" w:lineRule="auto"/>
      </w:pPr>
      <w:r>
        <w:t>Gilles: ok, should we create PD? Depends also on timeline on study.</w:t>
      </w:r>
    </w:p>
    <w:p w14:paraId="4BC7E5BF" w14:textId="77777777" w:rsidR="001B541A" w:rsidRDefault="001B541A" w:rsidP="001B541A">
      <w:pPr>
        <w:widowControl/>
        <w:numPr>
          <w:ilvl w:val="1"/>
          <w:numId w:val="132"/>
        </w:numPr>
        <w:spacing w:after="0" w:line="276" w:lineRule="auto"/>
      </w:pPr>
      <w:r>
        <w:t>Imed: should take sufficient time what exists - will help to design signaling.</w:t>
      </w:r>
    </w:p>
    <w:p w14:paraId="4EC5AC06" w14:textId="77777777" w:rsidR="001B541A" w:rsidRDefault="001B541A" w:rsidP="001B541A">
      <w:pPr>
        <w:widowControl/>
        <w:numPr>
          <w:ilvl w:val="0"/>
          <w:numId w:val="132"/>
        </w:numPr>
        <w:spacing w:after="0" w:line="276" w:lineRule="auto"/>
      </w:pPr>
      <w:r>
        <w:t>Igor: similar comment as Imed. It seems to not be the right time. Permanent document seems a good compromise.</w:t>
      </w:r>
    </w:p>
    <w:p w14:paraId="106541A4" w14:textId="77777777" w:rsidR="001B541A" w:rsidRDefault="001B541A" w:rsidP="001B541A">
      <w:pPr>
        <w:widowControl/>
        <w:numPr>
          <w:ilvl w:val="0"/>
          <w:numId w:val="132"/>
        </w:numPr>
        <w:spacing w:after="240" w:line="276" w:lineRule="auto"/>
      </w:pPr>
      <w:r>
        <w:t>Imed: can integrate into a PD.</w:t>
      </w:r>
    </w:p>
    <w:p w14:paraId="1793F3CB" w14:textId="77777777" w:rsidR="001B541A" w:rsidRDefault="001B541A" w:rsidP="001B541A">
      <w:pPr>
        <w:spacing w:before="240" w:after="240"/>
      </w:pPr>
      <w:r>
        <w:rPr>
          <w:b/>
          <w:color w:val="0000FF"/>
        </w:rPr>
        <w:t>Decision</w:t>
      </w:r>
      <w:r>
        <w:t xml:space="preserve">: </w:t>
      </w:r>
    </w:p>
    <w:p w14:paraId="21FC639A" w14:textId="77777777" w:rsidR="001B541A" w:rsidRDefault="001B541A" w:rsidP="001B541A">
      <w:pPr>
        <w:widowControl/>
        <w:numPr>
          <w:ilvl w:val="0"/>
          <w:numId w:val="130"/>
        </w:numPr>
        <w:spacing w:before="240" w:after="0" w:line="276" w:lineRule="auto"/>
      </w:pPr>
      <w:r>
        <w:t>Agreed that everything is added to a PD. First part needs more details on signaling. Second part is only considered a first candidate signaling.</w:t>
      </w:r>
    </w:p>
    <w:p w14:paraId="6A85CEE7" w14:textId="77777777" w:rsidR="001B541A" w:rsidRDefault="001B541A" w:rsidP="001B541A">
      <w:pPr>
        <w:widowControl/>
        <w:numPr>
          <w:ilvl w:val="0"/>
          <w:numId w:val="130"/>
        </w:numPr>
        <w:spacing w:after="0" w:line="276" w:lineRule="auto"/>
      </w:pPr>
      <w:r>
        <w:t xml:space="preserve">Imed will prepare a </w:t>
      </w:r>
      <w:proofErr w:type="gramStart"/>
      <w:r>
        <w:t>PD</w:t>
      </w:r>
      <w:proofErr w:type="gramEnd"/>
    </w:p>
    <w:p w14:paraId="2A5F6A75" w14:textId="77777777" w:rsidR="001B541A" w:rsidRDefault="001B541A" w:rsidP="001B541A">
      <w:pPr>
        <w:widowControl/>
        <w:numPr>
          <w:ilvl w:val="0"/>
          <w:numId w:val="130"/>
        </w:numPr>
        <w:spacing w:after="240" w:line="276" w:lineRule="auto"/>
      </w:pPr>
      <w:r>
        <w:t>Document will be resubmitted to target the PD.</w:t>
      </w:r>
    </w:p>
    <w:p w14:paraId="2983CB9E" w14:textId="77777777" w:rsidR="001B541A" w:rsidRDefault="00000000" w:rsidP="001B541A">
      <w:pPr>
        <w:spacing w:before="240" w:after="240"/>
      </w:pPr>
      <w:hyperlink r:id="rId36">
        <w:r w:rsidR="001B541A">
          <w:rPr>
            <w:b/>
            <w:color w:val="0000FF"/>
            <w:u w:val="single"/>
          </w:rPr>
          <w:t>S4aV230087</w:t>
        </w:r>
      </w:hyperlink>
      <w:r w:rsidR="001B541A">
        <w:t xml:space="preserve"> is</w:t>
      </w:r>
      <w:r w:rsidR="001B541A">
        <w:rPr>
          <w:b/>
          <w:color w:val="FF0000"/>
        </w:rPr>
        <w:t xml:space="preserve"> noted</w:t>
      </w:r>
      <w:r w:rsidR="001B541A">
        <w:t>.</w:t>
      </w:r>
    </w:p>
    <w:p w14:paraId="40274052" w14:textId="77777777" w:rsidR="001B541A" w:rsidRDefault="001B541A" w:rsidP="001B541A">
      <w:pPr>
        <w:pStyle w:val="Titre2"/>
        <w:pBdr>
          <w:top w:val="nil"/>
          <w:left w:val="nil"/>
          <w:bottom w:val="nil"/>
          <w:right w:val="nil"/>
          <w:between w:val="nil"/>
        </w:pBdr>
        <w:spacing w:before="240" w:after="240"/>
      </w:pPr>
      <w:bookmarkStart w:id="10" w:name="_bbj3xojrivlk" w:colFirst="0" w:colLast="0"/>
      <w:bookmarkEnd w:id="10"/>
      <w:r>
        <w:rPr>
          <w:sz w:val="32"/>
          <w:szCs w:val="32"/>
        </w:rPr>
        <w:t>3.</w:t>
      </w:r>
      <w:r>
        <w:t>10</w:t>
      </w:r>
      <w:r>
        <w:rPr>
          <w:sz w:val="32"/>
          <w:szCs w:val="32"/>
        </w:rPr>
        <w:t xml:space="preserve"> </w:t>
      </w:r>
      <w:r>
        <w:rPr>
          <w:sz w:val="32"/>
          <w:szCs w:val="32"/>
        </w:rPr>
        <w:tab/>
        <w:t>Others including TEI</w:t>
      </w:r>
    </w:p>
    <w:p w14:paraId="3CDB4E0D" w14:textId="77777777" w:rsidR="001B541A" w:rsidRDefault="001B541A" w:rsidP="001B541A">
      <w:r>
        <w:t>No documents.</w:t>
      </w:r>
    </w:p>
    <w:p w14:paraId="444E0E68" w14:textId="77777777" w:rsidR="001B541A" w:rsidRDefault="001B541A" w:rsidP="001B541A">
      <w:pPr>
        <w:pStyle w:val="Titre2"/>
        <w:pBdr>
          <w:top w:val="nil"/>
          <w:left w:val="nil"/>
          <w:bottom w:val="nil"/>
          <w:right w:val="nil"/>
          <w:between w:val="nil"/>
        </w:pBdr>
        <w:spacing w:before="240" w:after="240"/>
      </w:pPr>
      <w:bookmarkStart w:id="11" w:name="_mu577vwsnxtr" w:colFirst="0" w:colLast="0"/>
      <w:bookmarkEnd w:id="11"/>
      <w:r>
        <w:rPr>
          <w:sz w:val="32"/>
          <w:szCs w:val="32"/>
        </w:rPr>
        <w:t>3.</w:t>
      </w:r>
      <w:r>
        <w:t>11</w:t>
      </w:r>
      <w:r>
        <w:rPr>
          <w:sz w:val="32"/>
          <w:szCs w:val="32"/>
        </w:rPr>
        <w:t xml:space="preserve"> </w:t>
      </w:r>
      <w:r>
        <w:rPr>
          <w:sz w:val="32"/>
          <w:szCs w:val="32"/>
        </w:rPr>
        <w:tab/>
        <w:t>Close of the session</w:t>
      </w:r>
    </w:p>
    <w:p w14:paraId="018B82C7" w14:textId="77777777" w:rsidR="001B541A" w:rsidRDefault="001B541A" w:rsidP="001B541A">
      <w:pPr>
        <w:pStyle w:val="Titre3"/>
      </w:pPr>
      <w:bookmarkStart w:id="12" w:name="_5jkgsf10zlyx" w:colFirst="0" w:colLast="0"/>
      <w:bookmarkEnd w:id="12"/>
      <w:r>
        <w:t>3.12.1   Any other business</w:t>
      </w:r>
    </w:p>
    <w:p w14:paraId="6024BB59" w14:textId="77777777" w:rsidR="001B541A" w:rsidRDefault="001B541A" w:rsidP="001B541A">
      <w:r>
        <w:t>none</w:t>
      </w:r>
    </w:p>
    <w:p w14:paraId="7C3421DE" w14:textId="77777777" w:rsidR="001B541A" w:rsidRDefault="001B541A" w:rsidP="001B541A">
      <w:pPr>
        <w:pStyle w:val="Titre3"/>
      </w:pPr>
      <w:bookmarkStart w:id="13" w:name="_d05cwctldy9l" w:colFirst="0" w:colLast="0"/>
      <w:bookmarkEnd w:id="13"/>
      <w:r>
        <w:lastRenderedPageBreak/>
        <w:t>3.12.2</w:t>
      </w:r>
      <w:r>
        <w:tab/>
        <w:t>Review of the future work plan</w:t>
      </w:r>
    </w:p>
    <w:p w14:paraId="77043376" w14:textId="77777777" w:rsidR="001B541A" w:rsidRDefault="001B541A" w:rsidP="001B541A">
      <w:pPr>
        <w:spacing w:before="240" w:after="240"/>
      </w:pPr>
      <w:r>
        <w:t>Scheduled Calls:</w:t>
      </w:r>
    </w:p>
    <w:p w14:paraId="773732C5" w14:textId="77777777" w:rsidR="001B541A" w:rsidRDefault="001B541A" w:rsidP="001B541A">
      <w:pPr>
        <w:widowControl/>
        <w:numPr>
          <w:ilvl w:val="0"/>
          <w:numId w:val="131"/>
        </w:numPr>
        <w:spacing w:before="240" w:after="240" w:line="276" w:lineRule="auto"/>
      </w:pPr>
    </w:p>
    <w:p w14:paraId="1BA3A7FB" w14:textId="77777777" w:rsidR="001B541A" w:rsidRDefault="001B541A" w:rsidP="001B541A">
      <w:pPr>
        <w:pStyle w:val="Titre3"/>
      </w:pPr>
      <w:bookmarkStart w:id="14" w:name="_lvp3m2nmf8s5" w:colFirst="0" w:colLast="0"/>
      <w:bookmarkEnd w:id="14"/>
      <w:r>
        <w:t>3.12.3</w:t>
      </w:r>
      <w:r>
        <w:tab/>
        <w:t>Report</w:t>
      </w:r>
    </w:p>
    <w:p w14:paraId="706FF7C3" w14:textId="77777777" w:rsidR="001B541A" w:rsidRDefault="001B541A" w:rsidP="001B541A">
      <w:r>
        <w:t>The report will be made available here:</w:t>
      </w:r>
    </w:p>
    <w:p w14:paraId="1280DACB" w14:textId="77777777" w:rsidR="001B541A" w:rsidRDefault="001B541A" w:rsidP="001B541A"/>
    <w:p w14:paraId="74566766" w14:textId="77777777" w:rsidR="001B541A" w:rsidRDefault="001B541A" w:rsidP="001B541A">
      <w:pPr>
        <w:rPr>
          <w:color w:val="434343"/>
          <w:sz w:val="28"/>
          <w:szCs w:val="28"/>
        </w:rPr>
      </w:pPr>
      <w:r>
        <w:rPr>
          <w:color w:val="434343"/>
          <w:sz w:val="28"/>
          <w:szCs w:val="28"/>
        </w:rPr>
        <w:t>3.12.4</w:t>
      </w:r>
      <w:r>
        <w:rPr>
          <w:color w:val="434343"/>
          <w:sz w:val="28"/>
          <w:szCs w:val="28"/>
        </w:rPr>
        <w:tab/>
        <w:t>Close of the session</w:t>
      </w:r>
    </w:p>
    <w:p w14:paraId="2AF16B73" w14:textId="08CE7267" w:rsidR="00296228" w:rsidRDefault="001B541A" w:rsidP="001B541A">
      <w:pPr>
        <w:spacing w:after="240"/>
        <w:rPr>
          <w:color w:val="auto"/>
        </w:rPr>
      </w:pPr>
      <w:r w:rsidRPr="001B541A">
        <w:t>The meeting was closed at 16:30 CET.</w:t>
      </w:r>
    </w:p>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77777777" w:rsidR="00E622B0" w:rsidRPr="00BD5D58" w:rsidRDefault="00F8601D" w:rsidP="007E5EDB">
      <w:pPr>
        <w:pStyle w:val="NormalWeb"/>
        <w:spacing w:before="120" w:beforeAutospacing="0" w:after="0" w:afterAutospacing="0"/>
        <w:rPr>
          <w:lang w:val="en-US"/>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Pr>
          <w:lang w:val="en-US"/>
        </w:rPr>
        <w:t>3</w:t>
      </w:r>
      <w:r w:rsidR="00296228">
        <w:rPr>
          <w:lang w:val="en-US"/>
        </w:rPr>
        <w:t xml:space="preserve">7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C639FE" w:rsidRPr="00B90EF8" w14:paraId="7702FBF0" w14:textId="77777777" w:rsidTr="00F00501">
        <w:trPr>
          <w:trHeight w:hRule="exact" w:val="284"/>
          <w:jc w:val="center"/>
        </w:trPr>
        <w:tc>
          <w:tcPr>
            <w:tcW w:w="3166" w:type="dxa"/>
            <w:shd w:val="clear" w:color="auto" w:fill="auto"/>
          </w:tcPr>
          <w:p w14:paraId="7702CEDA" w14:textId="2AC0167E" w:rsidR="00C639FE" w:rsidRPr="00B90EF8" w:rsidRDefault="00C639FE" w:rsidP="00F00501">
            <w:pPr>
              <w:rPr>
                <w:b/>
                <w:bCs/>
                <w:sz w:val="16"/>
                <w:szCs w:val="16"/>
                <w:lang w:val="en-US"/>
              </w:rPr>
            </w:pPr>
            <w:r w:rsidRPr="00B90EF8">
              <w:rPr>
                <w:b/>
                <w:bCs/>
                <w:sz w:val="16"/>
                <w:szCs w:val="16"/>
                <w:lang w:val="en-US"/>
              </w:rPr>
              <w:t>Alexis Tourapis</w:t>
            </w:r>
          </w:p>
        </w:tc>
        <w:tc>
          <w:tcPr>
            <w:tcW w:w="3166" w:type="dxa"/>
            <w:shd w:val="clear" w:color="auto" w:fill="auto"/>
          </w:tcPr>
          <w:p w14:paraId="41C67F00" w14:textId="77777777" w:rsidR="00C639FE" w:rsidRPr="00B90EF8" w:rsidRDefault="00C639FE" w:rsidP="00F00501">
            <w:pPr>
              <w:rPr>
                <w:b/>
                <w:sz w:val="16"/>
                <w:szCs w:val="16"/>
                <w:lang w:val="en-US"/>
              </w:rPr>
            </w:pPr>
            <w:r w:rsidRPr="00B90EF8">
              <w:rPr>
                <w:b/>
                <w:sz w:val="16"/>
                <w:szCs w:val="16"/>
                <w:lang w:val="en-US"/>
              </w:rPr>
              <w:t>Apple</w:t>
            </w:r>
          </w:p>
        </w:tc>
      </w:tr>
      <w:tr w:rsidR="000F3479" w:rsidRPr="00B90EF8" w14:paraId="6F9F62E7" w14:textId="77777777">
        <w:trPr>
          <w:trHeight w:hRule="exact" w:val="284"/>
          <w:jc w:val="center"/>
        </w:trPr>
        <w:tc>
          <w:tcPr>
            <w:tcW w:w="3166" w:type="dxa"/>
            <w:shd w:val="clear" w:color="auto" w:fill="auto"/>
          </w:tcPr>
          <w:p w14:paraId="7F7F6372" w14:textId="77777777" w:rsidR="000F3479" w:rsidRPr="00B90EF8" w:rsidRDefault="000F3479">
            <w:pPr>
              <w:rPr>
                <w:b/>
                <w:bCs/>
                <w:sz w:val="16"/>
                <w:szCs w:val="16"/>
                <w:lang w:val="en-US"/>
              </w:rPr>
            </w:pPr>
            <w:r w:rsidRPr="00B90EF8">
              <w:rPr>
                <w:b/>
                <w:bCs/>
                <w:sz w:val="16"/>
                <w:szCs w:val="16"/>
                <w:lang w:val="en-US"/>
              </w:rPr>
              <w:t>Waqar Zia</w:t>
            </w:r>
          </w:p>
        </w:tc>
        <w:tc>
          <w:tcPr>
            <w:tcW w:w="3166" w:type="dxa"/>
            <w:shd w:val="clear" w:color="auto" w:fill="auto"/>
          </w:tcPr>
          <w:p w14:paraId="5517081F" w14:textId="77777777" w:rsidR="000F3479" w:rsidRPr="00B90EF8" w:rsidRDefault="000F3479">
            <w:pPr>
              <w:rPr>
                <w:b/>
                <w:sz w:val="16"/>
                <w:szCs w:val="16"/>
                <w:lang w:val="en-US"/>
              </w:rPr>
            </w:pPr>
            <w:r w:rsidRPr="00B90EF8">
              <w:rPr>
                <w:b/>
                <w:sz w:val="16"/>
                <w:szCs w:val="16"/>
                <w:lang w:val="en-US"/>
              </w:rPr>
              <w:t>Apple</w:t>
            </w:r>
          </w:p>
        </w:tc>
      </w:tr>
      <w:tr w:rsidR="00C639FE" w:rsidRPr="00B90EF8" w14:paraId="0CDBF0ED" w14:textId="77777777" w:rsidTr="00F00501">
        <w:trPr>
          <w:trHeight w:hRule="exact" w:val="284"/>
          <w:jc w:val="center"/>
        </w:trPr>
        <w:tc>
          <w:tcPr>
            <w:tcW w:w="3166" w:type="dxa"/>
            <w:shd w:val="clear" w:color="auto" w:fill="auto"/>
          </w:tcPr>
          <w:p w14:paraId="7871219B" w14:textId="3346C77E" w:rsidR="00C639FE" w:rsidRPr="00B90EF8" w:rsidRDefault="00C639FE" w:rsidP="00F00501">
            <w:pPr>
              <w:rPr>
                <w:b/>
                <w:bCs/>
                <w:sz w:val="16"/>
                <w:szCs w:val="16"/>
                <w:lang w:val="en-US"/>
              </w:rPr>
            </w:pPr>
            <w:r w:rsidRPr="00B90EF8">
              <w:rPr>
                <w:b/>
                <w:bCs/>
                <w:sz w:val="16"/>
                <w:szCs w:val="16"/>
                <w:lang w:val="en-US"/>
              </w:rPr>
              <w:t>Jan Outters</w:t>
            </w:r>
          </w:p>
        </w:tc>
        <w:tc>
          <w:tcPr>
            <w:tcW w:w="3166" w:type="dxa"/>
            <w:shd w:val="clear" w:color="auto" w:fill="auto"/>
          </w:tcPr>
          <w:p w14:paraId="27233604" w14:textId="7126E9D4" w:rsidR="00C639FE" w:rsidRPr="00B90EF8" w:rsidRDefault="00C639FE" w:rsidP="00F00501">
            <w:pPr>
              <w:rPr>
                <w:b/>
                <w:sz w:val="16"/>
                <w:szCs w:val="16"/>
                <w:lang w:val="en-US"/>
              </w:rPr>
            </w:pPr>
            <w:r w:rsidRPr="00B90EF8">
              <w:rPr>
                <w:b/>
                <w:sz w:val="16"/>
                <w:szCs w:val="16"/>
                <w:lang w:val="en-US"/>
              </w:rPr>
              <w:t>Ateme</w:t>
            </w:r>
          </w:p>
        </w:tc>
      </w:tr>
      <w:tr w:rsidR="00C639FE" w:rsidRPr="00B90EF8" w14:paraId="5CEBDB29" w14:textId="77777777" w:rsidTr="00F00501">
        <w:trPr>
          <w:trHeight w:hRule="exact" w:val="284"/>
          <w:jc w:val="center"/>
        </w:trPr>
        <w:tc>
          <w:tcPr>
            <w:tcW w:w="3166" w:type="dxa"/>
            <w:shd w:val="clear" w:color="auto" w:fill="auto"/>
          </w:tcPr>
          <w:p w14:paraId="11FB9F2E" w14:textId="4FBBDA2B" w:rsidR="00C639FE" w:rsidRPr="00B90EF8" w:rsidRDefault="00C639FE" w:rsidP="00F00501">
            <w:pPr>
              <w:rPr>
                <w:b/>
                <w:bCs/>
                <w:sz w:val="16"/>
                <w:szCs w:val="16"/>
                <w:lang w:val="en-US"/>
              </w:rPr>
            </w:pPr>
            <w:r w:rsidRPr="00B90EF8">
              <w:rPr>
                <w:b/>
                <w:bCs/>
                <w:sz w:val="16"/>
                <w:szCs w:val="16"/>
                <w:lang w:val="en-US"/>
              </w:rPr>
              <w:t>Paul Gorley</w:t>
            </w:r>
          </w:p>
        </w:tc>
        <w:tc>
          <w:tcPr>
            <w:tcW w:w="3166" w:type="dxa"/>
            <w:shd w:val="clear" w:color="auto" w:fill="auto"/>
          </w:tcPr>
          <w:p w14:paraId="7D1655F0" w14:textId="11E15648" w:rsidR="00C639FE" w:rsidRPr="00B90EF8" w:rsidRDefault="00C639FE" w:rsidP="00F00501">
            <w:pPr>
              <w:rPr>
                <w:b/>
                <w:sz w:val="16"/>
                <w:szCs w:val="16"/>
                <w:lang w:val="en-US"/>
              </w:rPr>
            </w:pPr>
            <w:r w:rsidRPr="00B90EF8">
              <w:rPr>
                <w:b/>
                <w:sz w:val="16"/>
                <w:szCs w:val="16"/>
                <w:lang w:val="en-US"/>
              </w:rPr>
              <w:t>BBC</w:t>
            </w:r>
          </w:p>
        </w:tc>
      </w:tr>
      <w:tr w:rsidR="00443A09" w:rsidRPr="00B90EF8" w14:paraId="5BEFB3A7" w14:textId="77777777" w:rsidTr="00177F14">
        <w:trPr>
          <w:trHeight w:hRule="exact" w:val="284"/>
          <w:jc w:val="center"/>
        </w:trPr>
        <w:tc>
          <w:tcPr>
            <w:tcW w:w="3166" w:type="dxa"/>
            <w:shd w:val="clear" w:color="auto" w:fill="auto"/>
          </w:tcPr>
          <w:p w14:paraId="2D90A831" w14:textId="77777777" w:rsidR="00443A09" w:rsidRPr="00B90EF8" w:rsidRDefault="00443A09" w:rsidP="00177F14">
            <w:pPr>
              <w:rPr>
                <w:b/>
                <w:bCs/>
                <w:sz w:val="16"/>
                <w:szCs w:val="16"/>
                <w:lang w:val="en-US"/>
              </w:rPr>
            </w:pPr>
            <w:r w:rsidRPr="00B90EF8">
              <w:rPr>
                <w:b/>
                <w:bCs/>
                <w:sz w:val="16"/>
                <w:szCs w:val="16"/>
                <w:lang w:val="en-US"/>
              </w:rPr>
              <w:t>Jiayi Xu</w:t>
            </w:r>
          </w:p>
        </w:tc>
        <w:tc>
          <w:tcPr>
            <w:tcW w:w="3166" w:type="dxa"/>
            <w:shd w:val="clear" w:color="auto" w:fill="auto"/>
          </w:tcPr>
          <w:p w14:paraId="21913D77" w14:textId="77777777" w:rsidR="00443A09" w:rsidRPr="00B90EF8" w:rsidRDefault="00443A09" w:rsidP="00177F14">
            <w:pPr>
              <w:rPr>
                <w:b/>
                <w:sz w:val="16"/>
                <w:szCs w:val="16"/>
                <w:lang w:val="en-US"/>
              </w:rPr>
            </w:pPr>
            <w:r w:rsidRPr="00B90EF8">
              <w:rPr>
                <w:b/>
                <w:sz w:val="16"/>
                <w:szCs w:val="16"/>
                <w:lang w:val="en-US"/>
              </w:rPr>
              <w:t>China Mobile</w:t>
            </w:r>
          </w:p>
        </w:tc>
      </w:tr>
      <w:tr w:rsidR="00E17C86" w:rsidRPr="00B90EF8" w14:paraId="75C2F6EF" w14:textId="77777777" w:rsidTr="00E3515A">
        <w:trPr>
          <w:trHeight w:hRule="exact" w:val="284"/>
          <w:jc w:val="center"/>
        </w:trPr>
        <w:tc>
          <w:tcPr>
            <w:tcW w:w="3166" w:type="dxa"/>
            <w:shd w:val="clear" w:color="auto" w:fill="auto"/>
          </w:tcPr>
          <w:p w14:paraId="54FA160F" w14:textId="77777777" w:rsidR="00E17C86" w:rsidRPr="00B90EF8" w:rsidRDefault="00E17C86" w:rsidP="00E3515A">
            <w:pPr>
              <w:rPr>
                <w:b/>
                <w:bCs/>
                <w:sz w:val="16"/>
                <w:szCs w:val="16"/>
                <w:lang w:val="en-US"/>
              </w:rPr>
            </w:pPr>
            <w:r w:rsidRPr="00B90EF8">
              <w:rPr>
                <w:b/>
                <w:bCs/>
                <w:sz w:val="16"/>
                <w:szCs w:val="16"/>
                <w:lang w:val="en-US"/>
              </w:rPr>
              <w:t>Brian Lee</w:t>
            </w:r>
          </w:p>
        </w:tc>
        <w:tc>
          <w:tcPr>
            <w:tcW w:w="3166" w:type="dxa"/>
            <w:shd w:val="clear" w:color="auto" w:fill="auto"/>
          </w:tcPr>
          <w:p w14:paraId="192D3124" w14:textId="77777777" w:rsidR="00E17C86" w:rsidRPr="00B90EF8" w:rsidRDefault="00E17C86" w:rsidP="00E3515A">
            <w:pPr>
              <w:rPr>
                <w:b/>
                <w:sz w:val="16"/>
                <w:szCs w:val="16"/>
                <w:lang w:val="en-US"/>
              </w:rPr>
            </w:pPr>
            <w:r w:rsidRPr="00B90EF8">
              <w:rPr>
                <w:b/>
                <w:sz w:val="16"/>
                <w:szCs w:val="16"/>
                <w:lang w:val="en-US"/>
              </w:rPr>
              <w:t>Dolby</w:t>
            </w:r>
          </w:p>
        </w:tc>
      </w:tr>
      <w:tr w:rsidR="00FB7BEF" w:rsidRPr="00B90EF8" w14:paraId="3F8B1628" w14:textId="77777777">
        <w:trPr>
          <w:trHeight w:hRule="exact" w:val="284"/>
          <w:jc w:val="center"/>
        </w:trPr>
        <w:tc>
          <w:tcPr>
            <w:tcW w:w="3166" w:type="dxa"/>
            <w:shd w:val="clear" w:color="auto" w:fill="auto"/>
          </w:tcPr>
          <w:p w14:paraId="53882C41" w14:textId="77777777" w:rsidR="00FB7BEF" w:rsidRPr="00B90EF8" w:rsidRDefault="00E17C86">
            <w:pPr>
              <w:rPr>
                <w:b/>
                <w:bCs/>
                <w:sz w:val="16"/>
                <w:szCs w:val="16"/>
                <w:lang w:val="en-US"/>
              </w:rPr>
            </w:pPr>
            <w:r w:rsidRPr="00B90EF8">
              <w:rPr>
                <w:b/>
                <w:bCs/>
                <w:sz w:val="16"/>
                <w:szCs w:val="16"/>
                <w:lang w:val="en-US"/>
              </w:rPr>
              <w:t>Frédéric Gabin</w:t>
            </w:r>
          </w:p>
        </w:tc>
        <w:tc>
          <w:tcPr>
            <w:tcW w:w="3166" w:type="dxa"/>
            <w:shd w:val="clear" w:color="auto" w:fill="auto"/>
          </w:tcPr>
          <w:p w14:paraId="2A169627" w14:textId="77777777" w:rsidR="00FB7BEF" w:rsidRPr="00B90EF8" w:rsidRDefault="00FB7BEF">
            <w:pPr>
              <w:rPr>
                <w:b/>
                <w:sz w:val="16"/>
                <w:szCs w:val="16"/>
                <w:lang w:val="en-US"/>
              </w:rPr>
            </w:pPr>
            <w:r w:rsidRPr="00B90EF8">
              <w:rPr>
                <w:b/>
                <w:sz w:val="16"/>
                <w:szCs w:val="16"/>
                <w:lang w:val="en-US"/>
              </w:rPr>
              <w:t>Dolby</w:t>
            </w:r>
          </w:p>
        </w:tc>
      </w:tr>
      <w:tr w:rsidR="00FE7406" w:rsidRPr="00B90EF8" w14:paraId="0934A5B0" w14:textId="77777777">
        <w:trPr>
          <w:trHeight w:hRule="exact" w:val="284"/>
          <w:jc w:val="center"/>
        </w:trPr>
        <w:tc>
          <w:tcPr>
            <w:tcW w:w="3166" w:type="dxa"/>
            <w:shd w:val="clear" w:color="auto" w:fill="auto"/>
          </w:tcPr>
          <w:p w14:paraId="55DDDB04" w14:textId="77777777" w:rsidR="00FE7406" w:rsidRPr="00B90EF8" w:rsidRDefault="00FE7406">
            <w:pPr>
              <w:rPr>
                <w:b/>
                <w:bCs/>
                <w:sz w:val="16"/>
                <w:szCs w:val="16"/>
                <w:lang w:val="en-US"/>
              </w:rPr>
            </w:pPr>
            <w:r w:rsidRPr="00B90EF8">
              <w:rPr>
                <w:b/>
                <w:bCs/>
                <w:sz w:val="16"/>
                <w:szCs w:val="16"/>
                <w:lang w:val="en-US"/>
              </w:rPr>
              <w:t>Gerhard Tech</w:t>
            </w:r>
          </w:p>
        </w:tc>
        <w:tc>
          <w:tcPr>
            <w:tcW w:w="3166" w:type="dxa"/>
            <w:shd w:val="clear" w:color="auto" w:fill="auto"/>
          </w:tcPr>
          <w:p w14:paraId="3B28042A" w14:textId="77777777" w:rsidR="00FE7406" w:rsidRPr="00B90EF8" w:rsidRDefault="00FE7406">
            <w:pPr>
              <w:rPr>
                <w:b/>
                <w:sz w:val="16"/>
                <w:szCs w:val="16"/>
                <w:lang w:val="en-US"/>
              </w:rPr>
            </w:pPr>
            <w:r w:rsidRPr="00B90EF8">
              <w:rPr>
                <w:b/>
                <w:sz w:val="16"/>
                <w:szCs w:val="16"/>
                <w:lang w:val="en-US"/>
              </w:rPr>
              <w:t>Fraunhofer HHI</w:t>
            </w:r>
          </w:p>
        </w:tc>
      </w:tr>
      <w:tr w:rsidR="00C639FE" w:rsidRPr="00B90EF8" w14:paraId="2831C189" w14:textId="77777777" w:rsidTr="00F00501">
        <w:trPr>
          <w:trHeight w:hRule="exact" w:val="284"/>
          <w:jc w:val="center"/>
        </w:trPr>
        <w:tc>
          <w:tcPr>
            <w:tcW w:w="3166" w:type="dxa"/>
            <w:shd w:val="clear" w:color="auto" w:fill="auto"/>
          </w:tcPr>
          <w:p w14:paraId="2BA70D70" w14:textId="4CCEA943" w:rsidR="00C639FE" w:rsidRPr="00B90EF8" w:rsidRDefault="00C639FE" w:rsidP="00F00501">
            <w:pPr>
              <w:rPr>
                <w:b/>
                <w:bCs/>
                <w:sz w:val="16"/>
                <w:szCs w:val="16"/>
                <w:lang w:val="en-US"/>
              </w:rPr>
            </w:pPr>
            <w:r w:rsidRPr="00B90EF8">
              <w:rPr>
                <w:b/>
                <w:bCs/>
                <w:sz w:val="16"/>
                <w:szCs w:val="16"/>
                <w:lang w:val="en-US"/>
              </w:rPr>
              <w:t>Huan-Yu su</w:t>
            </w:r>
          </w:p>
        </w:tc>
        <w:tc>
          <w:tcPr>
            <w:tcW w:w="3166" w:type="dxa"/>
            <w:shd w:val="clear" w:color="auto" w:fill="auto"/>
          </w:tcPr>
          <w:p w14:paraId="42BB5828" w14:textId="77777777" w:rsidR="00C639FE" w:rsidRPr="00B90EF8" w:rsidRDefault="00C639FE" w:rsidP="00F00501">
            <w:pPr>
              <w:rPr>
                <w:b/>
                <w:sz w:val="16"/>
                <w:szCs w:val="16"/>
                <w:lang w:val="en-US"/>
              </w:rPr>
            </w:pPr>
            <w:r w:rsidRPr="00B90EF8">
              <w:rPr>
                <w:b/>
                <w:sz w:val="16"/>
                <w:szCs w:val="16"/>
                <w:lang w:val="en-US"/>
              </w:rPr>
              <w:t>Huawei</w:t>
            </w:r>
          </w:p>
        </w:tc>
      </w:tr>
      <w:tr w:rsidR="00C639FE" w:rsidRPr="00B90EF8" w14:paraId="052BE31D" w14:textId="77777777" w:rsidTr="00F00501">
        <w:trPr>
          <w:trHeight w:hRule="exact" w:val="284"/>
          <w:jc w:val="center"/>
        </w:trPr>
        <w:tc>
          <w:tcPr>
            <w:tcW w:w="3166" w:type="dxa"/>
            <w:shd w:val="clear" w:color="auto" w:fill="auto"/>
          </w:tcPr>
          <w:p w14:paraId="1EA66408" w14:textId="77777777" w:rsidR="00C639FE" w:rsidRPr="00B90EF8" w:rsidRDefault="00C639FE" w:rsidP="00F00501">
            <w:pPr>
              <w:rPr>
                <w:b/>
                <w:bCs/>
                <w:sz w:val="16"/>
                <w:szCs w:val="16"/>
                <w:lang w:val="en-US"/>
              </w:rPr>
            </w:pPr>
            <w:r w:rsidRPr="00B90EF8">
              <w:rPr>
                <w:b/>
                <w:bCs/>
                <w:sz w:val="16"/>
                <w:szCs w:val="16"/>
                <w:lang w:val="en-US"/>
              </w:rPr>
              <w:t>Elfed Howells</w:t>
            </w:r>
          </w:p>
        </w:tc>
        <w:tc>
          <w:tcPr>
            <w:tcW w:w="3166" w:type="dxa"/>
            <w:shd w:val="clear" w:color="auto" w:fill="auto"/>
          </w:tcPr>
          <w:p w14:paraId="705843BF" w14:textId="77777777" w:rsidR="00C639FE" w:rsidRPr="00B90EF8" w:rsidRDefault="00C639FE" w:rsidP="00F00501">
            <w:pPr>
              <w:rPr>
                <w:b/>
                <w:sz w:val="16"/>
                <w:szCs w:val="16"/>
                <w:lang w:val="en-US"/>
              </w:rPr>
            </w:pPr>
            <w:r w:rsidRPr="00B90EF8">
              <w:rPr>
                <w:b/>
                <w:sz w:val="16"/>
                <w:szCs w:val="16"/>
                <w:lang w:val="en-US"/>
              </w:rPr>
              <w:t>Huawei</w:t>
            </w:r>
          </w:p>
        </w:tc>
      </w:tr>
      <w:tr w:rsidR="00E17C86" w:rsidRPr="00B90EF8" w14:paraId="217F6328" w14:textId="77777777" w:rsidTr="00E3515A">
        <w:trPr>
          <w:trHeight w:hRule="exact" w:val="284"/>
          <w:jc w:val="center"/>
        </w:trPr>
        <w:tc>
          <w:tcPr>
            <w:tcW w:w="3166" w:type="dxa"/>
            <w:shd w:val="clear" w:color="auto" w:fill="auto"/>
          </w:tcPr>
          <w:p w14:paraId="43C51007" w14:textId="47FFA870" w:rsidR="00E17C86" w:rsidRPr="00B90EF8" w:rsidRDefault="00C639FE" w:rsidP="00E3515A">
            <w:pPr>
              <w:rPr>
                <w:b/>
                <w:bCs/>
                <w:sz w:val="16"/>
                <w:szCs w:val="16"/>
                <w:lang w:val="en-US"/>
              </w:rPr>
            </w:pPr>
            <w:r w:rsidRPr="00B90EF8">
              <w:rPr>
                <w:b/>
                <w:bCs/>
                <w:sz w:val="16"/>
                <w:szCs w:val="16"/>
                <w:lang w:val="en-US"/>
              </w:rPr>
              <w:t>Yongjing Zhang</w:t>
            </w:r>
          </w:p>
        </w:tc>
        <w:tc>
          <w:tcPr>
            <w:tcW w:w="3166" w:type="dxa"/>
            <w:shd w:val="clear" w:color="auto" w:fill="auto"/>
          </w:tcPr>
          <w:p w14:paraId="7A04B422" w14:textId="77777777" w:rsidR="00E17C86" w:rsidRPr="00B90EF8" w:rsidRDefault="00E17C86" w:rsidP="00E3515A">
            <w:pPr>
              <w:rPr>
                <w:b/>
                <w:sz w:val="16"/>
                <w:szCs w:val="16"/>
                <w:lang w:val="en-US"/>
              </w:rPr>
            </w:pPr>
            <w:r w:rsidRPr="00B90EF8">
              <w:rPr>
                <w:b/>
                <w:sz w:val="16"/>
                <w:szCs w:val="16"/>
                <w:lang w:val="en-US"/>
              </w:rPr>
              <w:t>Huawei</w:t>
            </w:r>
          </w:p>
        </w:tc>
      </w:tr>
      <w:tr w:rsidR="00E17C86" w:rsidRPr="00B90EF8" w14:paraId="09F565A4" w14:textId="77777777" w:rsidTr="00E3515A">
        <w:trPr>
          <w:trHeight w:hRule="exact" w:val="284"/>
          <w:jc w:val="center"/>
        </w:trPr>
        <w:tc>
          <w:tcPr>
            <w:tcW w:w="3166" w:type="dxa"/>
            <w:shd w:val="clear" w:color="auto" w:fill="auto"/>
          </w:tcPr>
          <w:p w14:paraId="2F0BB11A" w14:textId="77777777" w:rsidR="00E17C86" w:rsidRPr="00B90EF8" w:rsidRDefault="00E17C86" w:rsidP="00E3515A">
            <w:pPr>
              <w:rPr>
                <w:b/>
                <w:bCs/>
                <w:sz w:val="16"/>
                <w:szCs w:val="16"/>
                <w:lang w:val="en-US"/>
              </w:rPr>
            </w:pPr>
            <w:r w:rsidRPr="00B90EF8">
              <w:rPr>
                <w:b/>
                <w:bCs/>
                <w:sz w:val="16"/>
                <w:szCs w:val="16"/>
                <w:lang w:val="en-US"/>
              </w:rPr>
              <w:t>Zhao Sun</w:t>
            </w:r>
          </w:p>
        </w:tc>
        <w:tc>
          <w:tcPr>
            <w:tcW w:w="3166" w:type="dxa"/>
            <w:shd w:val="clear" w:color="auto" w:fill="auto"/>
          </w:tcPr>
          <w:p w14:paraId="6E95F56E" w14:textId="77777777" w:rsidR="00E17C86" w:rsidRPr="00B90EF8" w:rsidRDefault="00E17C86" w:rsidP="00E3515A">
            <w:pPr>
              <w:rPr>
                <w:b/>
                <w:sz w:val="16"/>
                <w:szCs w:val="16"/>
                <w:lang w:val="en-US"/>
              </w:rPr>
            </w:pPr>
            <w:r w:rsidRPr="00B90EF8">
              <w:rPr>
                <w:b/>
                <w:sz w:val="16"/>
                <w:szCs w:val="16"/>
                <w:lang w:val="en-US"/>
              </w:rPr>
              <w:t>Huawei</w:t>
            </w:r>
          </w:p>
        </w:tc>
      </w:tr>
      <w:tr w:rsidR="00C639FE" w:rsidRPr="00B90EF8" w14:paraId="38CC7ACD" w14:textId="77777777" w:rsidTr="00F00501">
        <w:trPr>
          <w:trHeight w:hRule="exact" w:val="284"/>
          <w:jc w:val="center"/>
        </w:trPr>
        <w:tc>
          <w:tcPr>
            <w:tcW w:w="3166" w:type="dxa"/>
            <w:shd w:val="clear" w:color="auto" w:fill="auto"/>
          </w:tcPr>
          <w:p w14:paraId="3D176150" w14:textId="77777777" w:rsidR="00C639FE" w:rsidRPr="00B90EF8" w:rsidRDefault="00C639FE" w:rsidP="00F00501">
            <w:pPr>
              <w:rPr>
                <w:b/>
                <w:bCs/>
                <w:sz w:val="16"/>
                <w:szCs w:val="16"/>
                <w:lang w:val="en-US"/>
              </w:rPr>
            </w:pPr>
            <w:r w:rsidRPr="00B90EF8">
              <w:rPr>
                <w:b/>
                <w:bCs/>
                <w:sz w:val="16"/>
                <w:szCs w:val="16"/>
                <w:lang w:val="en-US"/>
              </w:rPr>
              <w:t>Qi Pan</w:t>
            </w:r>
          </w:p>
        </w:tc>
        <w:tc>
          <w:tcPr>
            <w:tcW w:w="3166" w:type="dxa"/>
            <w:shd w:val="clear" w:color="auto" w:fill="auto"/>
          </w:tcPr>
          <w:p w14:paraId="44FCFEEC" w14:textId="77777777" w:rsidR="00C639FE" w:rsidRPr="00B90EF8" w:rsidRDefault="00C639FE" w:rsidP="00F00501">
            <w:pPr>
              <w:rPr>
                <w:b/>
                <w:sz w:val="16"/>
                <w:szCs w:val="16"/>
                <w:lang w:val="en-US"/>
              </w:rPr>
            </w:pPr>
            <w:r w:rsidRPr="00B90EF8">
              <w:rPr>
                <w:b/>
                <w:sz w:val="16"/>
                <w:szCs w:val="16"/>
                <w:lang w:val="en-US"/>
              </w:rPr>
              <w:t>Huawei</w:t>
            </w:r>
          </w:p>
        </w:tc>
      </w:tr>
      <w:tr w:rsidR="00293BCD" w:rsidRPr="00B90EF8" w14:paraId="560B87A4" w14:textId="77777777" w:rsidTr="00A443A1">
        <w:trPr>
          <w:trHeight w:hRule="exact" w:val="284"/>
          <w:jc w:val="center"/>
        </w:trPr>
        <w:tc>
          <w:tcPr>
            <w:tcW w:w="3166" w:type="dxa"/>
            <w:shd w:val="clear" w:color="auto" w:fill="auto"/>
          </w:tcPr>
          <w:p w14:paraId="2648EE9D" w14:textId="0CBACC58" w:rsidR="00293BCD" w:rsidRPr="00B90EF8" w:rsidRDefault="00C639FE" w:rsidP="00A443A1">
            <w:pPr>
              <w:rPr>
                <w:b/>
                <w:bCs/>
                <w:sz w:val="16"/>
                <w:szCs w:val="16"/>
                <w:lang w:val="en-US"/>
              </w:rPr>
            </w:pPr>
            <w:r w:rsidRPr="00B90EF8">
              <w:rPr>
                <w:b/>
                <w:bCs/>
                <w:sz w:val="16"/>
                <w:szCs w:val="16"/>
                <w:lang w:val="en-US"/>
              </w:rPr>
              <w:t xml:space="preserve">Rufael </w:t>
            </w:r>
            <w:r w:rsidR="00B90EF8" w:rsidRPr="00B90EF8">
              <w:rPr>
                <w:b/>
                <w:bCs/>
                <w:sz w:val="16"/>
                <w:szCs w:val="16"/>
                <w:lang w:val="en-US"/>
              </w:rPr>
              <w:t>Mekuria</w:t>
            </w:r>
          </w:p>
        </w:tc>
        <w:tc>
          <w:tcPr>
            <w:tcW w:w="3166" w:type="dxa"/>
            <w:shd w:val="clear" w:color="auto" w:fill="auto"/>
          </w:tcPr>
          <w:p w14:paraId="56F6D30D" w14:textId="77777777" w:rsidR="00293BCD" w:rsidRPr="00B90EF8" w:rsidRDefault="00293BCD" w:rsidP="00A443A1">
            <w:pPr>
              <w:rPr>
                <w:b/>
                <w:sz w:val="16"/>
                <w:szCs w:val="16"/>
                <w:lang w:val="en-US"/>
              </w:rPr>
            </w:pPr>
            <w:r w:rsidRPr="00B90EF8">
              <w:rPr>
                <w:b/>
                <w:sz w:val="16"/>
                <w:szCs w:val="16"/>
                <w:lang w:val="en-US"/>
              </w:rPr>
              <w:t>Huawei</w:t>
            </w:r>
          </w:p>
        </w:tc>
      </w:tr>
      <w:tr w:rsidR="00E17C86" w:rsidRPr="00B90EF8" w14:paraId="045F7AB5" w14:textId="77777777" w:rsidTr="00E3515A">
        <w:trPr>
          <w:trHeight w:hRule="exact" w:val="284"/>
          <w:jc w:val="center"/>
        </w:trPr>
        <w:tc>
          <w:tcPr>
            <w:tcW w:w="3166" w:type="dxa"/>
            <w:shd w:val="clear" w:color="auto" w:fill="auto"/>
          </w:tcPr>
          <w:p w14:paraId="258E0E27" w14:textId="77777777" w:rsidR="00E17C86" w:rsidRPr="00B90EF8" w:rsidRDefault="00E17C86" w:rsidP="00E3515A">
            <w:pPr>
              <w:rPr>
                <w:b/>
                <w:bCs/>
                <w:sz w:val="16"/>
                <w:szCs w:val="16"/>
                <w:lang w:val="en-US"/>
              </w:rPr>
            </w:pPr>
            <w:r w:rsidRPr="00B90EF8">
              <w:rPr>
                <w:b/>
                <w:bCs/>
                <w:sz w:val="16"/>
                <w:szCs w:val="16"/>
                <w:lang w:val="en-US"/>
              </w:rPr>
              <w:t>Stéphane Onno</w:t>
            </w:r>
          </w:p>
        </w:tc>
        <w:tc>
          <w:tcPr>
            <w:tcW w:w="3166" w:type="dxa"/>
            <w:shd w:val="clear" w:color="auto" w:fill="auto"/>
          </w:tcPr>
          <w:p w14:paraId="55C1BC3E" w14:textId="77777777" w:rsidR="00E17C86" w:rsidRPr="00B90EF8" w:rsidRDefault="00E17C86" w:rsidP="00E3515A">
            <w:pPr>
              <w:rPr>
                <w:b/>
                <w:sz w:val="16"/>
                <w:szCs w:val="16"/>
                <w:lang w:val="en-US"/>
              </w:rPr>
            </w:pPr>
            <w:r w:rsidRPr="00B90EF8">
              <w:rPr>
                <w:b/>
                <w:sz w:val="16"/>
                <w:szCs w:val="16"/>
                <w:lang w:val="en-US"/>
              </w:rPr>
              <w:t>InterDigital</w:t>
            </w:r>
          </w:p>
        </w:tc>
      </w:tr>
      <w:tr w:rsidR="00293BCD" w:rsidRPr="00B90EF8" w14:paraId="2A6D01D3" w14:textId="77777777" w:rsidTr="00A443A1">
        <w:trPr>
          <w:trHeight w:hRule="exact" w:val="284"/>
          <w:jc w:val="center"/>
        </w:trPr>
        <w:tc>
          <w:tcPr>
            <w:tcW w:w="3166" w:type="dxa"/>
            <w:shd w:val="clear" w:color="auto" w:fill="auto"/>
          </w:tcPr>
          <w:p w14:paraId="6FE3769B" w14:textId="77777777" w:rsidR="00293BCD" w:rsidRPr="00B90EF8" w:rsidRDefault="00293BCD" w:rsidP="00A443A1">
            <w:pPr>
              <w:rPr>
                <w:b/>
                <w:bCs/>
                <w:sz w:val="16"/>
                <w:szCs w:val="16"/>
                <w:lang w:val="en-US"/>
              </w:rPr>
            </w:pPr>
            <w:r w:rsidRPr="00B90EF8">
              <w:rPr>
                <w:b/>
                <w:bCs/>
                <w:sz w:val="16"/>
                <w:szCs w:val="16"/>
                <w:lang w:val="en-US"/>
              </w:rPr>
              <w:t>Razvan Andrei Stoica</w:t>
            </w:r>
          </w:p>
        </w:tc>
        <w:tc>
          <w:tcPr>
            <w:tcW w:w="3166" w:type="dxa"/>
            <w:shd w:val="clear" w:color="auto" w:fill="auto"/>
          </w:tcPr>
          <w:p w14:paraId="044A1DFC" w14:textId="77777777" w:rsidR="00293BCD" w:rsidRPr="00B90EF8" w:rsidRDefault="00293BCD" w:rsidP="00A443A1">
            <w:pPr>
              <w:rPr>
                <w:b/>
                <w:sz w:val="16"/>
                <w:szCs w:val="16"/>
                <w:lang w:val="en-US"/>
              </w:rPr>
            </w:pPr>
            <w:r w:rsidRPr="00B90EF8">
              <w:rPr>
                <w:b/>
                <w:sz w:val="16"/>
                <w:szCs w:val="16"/>
                <w:lang w:val="en-US"/>
              </w:rPr>
              <w:t>Lenovo</w:t>
            </w:r>
          </w:p>
        </w:tc>
      </w:tr>
      <w:tr w:rsidR="00C639FE" w:rsidRPr="00B90EF8" w14:paraId="155B55C9" w14:textId="77777777" w:rsidTr="00F00501">
        <w:trPr>
          <w:trHeight w:hRule="exact" w:val="284"/>
          <w:jc w:val="center"/>
        </w:trPr>
        <w:tc>
          <w:tcPr>
            <w:tcW w:w="3166" w:type="dxa"/>
            <w:shd w:val="clear" w:color="auto" w:fill="auto"/>
          </w:tcPr>
          <w:p w14:paraId="2995EB30" w14:textId="77777777" w:rsidR="00C639FE" w:rsidRPr="00B90EF8" w:rsidRDefault="00C639FE" w:rsidP="00F00501">
            <w:pPr>
              <w:rPr>
                <w:b/>
                <w:bCs/>
                <w:sz w:val="16"/>
                <w:szCs w:val="16"/>
                <w:lang w:val="en-US"/>
              </w:rPr>
            </w:pPr>
            <w:r w:rsidRPr="00B90EF8">
              <w:rPr>
                <w:b/>
                <w:bCs/>
                <w:sz w:val="16"/>
                <w:szCs w:val="16"/>
                <w:lang w:val="en-US"/>
              </w:rPr>
              <w:t>Woosuk Kwon</w:t>
            </w:r>
          </w:p>
        </w:tc>
        <w:tc>
          <w:tcPr>
            <w:tcW w:w="3166" w:type="dxa"/>
            <w:shd w:val="clear" w:color="auto" w:fill="auto"/>
          </w:tcPr>
          <w:p w14:paraId="776C6B3F" w14:textId="77777777" w:rsidR="00C639FE" w:rsidRPr="00B90EF8" w:rsidRDefault="00C639FE" w:rsidP="00F00501">
            <w:pPr>
              <w:rPr>
                <w:b/>
                <w:sz w:val="16"/>
                <w:szCs w:val="16"/>
                <w:lang w:val="en-US"/>
              </w:rPr>
            </w:pPr>
            <w:r w:rsidRPr="00B90EF8">
              <w:rPr>
                <w:b/>
                <w:sz w:val="16"/>
                <w:szCs w:val="16"/>
                <w:lang w:val="en-US"/>
              </w:rPr>
              <w:t>LGE</w:t>
            </w:r>
          </w:p>
        </w:tc>
      </w:tr>
      <w:tr w:rsidR="00293BCD" w:rsidRPr="00B90EF8" w14:paraId="6E6C7095" w14:textId="77777777" w:rsidTr="00A443A1">
        <w:trPr>
          <w:trHeight w:hRule="exact" w:val="284"/>
          <w:jc w:val="center"/>
        </w:trPr>
        <w:tc>
          <w:tcPr>
            <w:tcW w:w="3166" w:type="dxa"/>
            <w:shd w:val="clear" w:color="auto" w:fill="auto"/>
          </w:tcPr>
          <w:p w14:paraId="32EBB4C0" w14:textId="740BFD00" w:rsidR="00293BCD" w:rsidRPr="00B90EF8" w:rsidRDefault="00C639FE" w:rsidP="00A443A1">
            <w:pPr>
              <w:rPr>
                <w:b/>
                <w:bCs/>
                <w:sz w:val="16"/>
                <w:szCs w:val="16"/>
                <w:lang w:val="en-US"/>
              </w:rPr>
            </w:pPr>
            <w:r w:rsidRPr="00B90EF8">
              <w:rPr>
                <w:b/>
                <w:bCs/>
                <w:sz w:val="16"/>
                <w:szCs w:val="16"/>
                <w:lang w:val="en-US"/>
              </w:rPr>
              <w:t xml:space="preserve">Joonhee </w:t>
            </w:r>
            <w:r w:rsidR="00B90EF8" w:rsidRPr="00B90EF8">
              <w:rPr>
                <w:b/>
                <w:bCs/>
                <w:sz w:val="16"/>
                <w:szCs w:val="16"/>
                <w:lang w:val="en-US"/>
              </w:rPr>
              <w:t>Yoon</w:t>
            </w:r>
          </w:p>
        </w:tc>
        <w:tc>
          <w:tcPr>
            <w:tcW w:w="3166" w:type="dxa"/>
            <w:shd w:val="clear" w:color="auto" w:fill="auto"/>
          </w:tcPr>
          <w:p w14:paraId="1781ECF7" w14:textId="77777777" w:rsidR="00293BCD" w:rsidRPr="00B90EF8" w:rsidRDefault="00293BCD" w:rsidP="00A443A1">
            <w:pPr>
              <w:rPr>
                <w:b/>
                <w:sz w:val="16"/>
                <w:szCs w:val="16"/>
                <w:lang w:val="en-US"/>
              </w:rPr>
            </w:pPr>
            <w:r w:rsidRPr="00B90EF8">
              <w:rPr>
                <w:b/>
                <w:sz w:val="16"/>
                <w:szCs w:val="16"/>
                <w:lang w:val="en-US"/>
              </w:rPr>
              <w:t>LGE</w:t>
            </w:r>
          </w:p>
        </w:tc>
      </w:tr>
      <w:tr w:rsidR="00C639FE" w:rsidRPr="00B90EF8" w14:paraId="42E20D72" w14:textId="77777777" w:rsidTr="00F00501">
        <w:trPr>
          <w:trHeight w:hRule="exact" w:val="284"/>
          <w:jc w:val="center"/>
        </w:trPr>
        <w:tc>
          <w:tcPr>
            <w:tcW w:w="3166" w:type="dxa"/>
            <w:shd w:val="clear" w:color="auto" w:fill="auto"/>
          </w:tcPr>
          <w:p w14:paraId="3E02886B" w14:textId="4548E013" w:rsidR="00C639FE" w:rsidRPr="00B90EF8" w:rsidRDefault="00C639FE" w:rsidP="00F00501">
            <w:pPr>
              <w:rPr>
                <w:b/>
                <w:bCs/>
                <w:sz w:val="16"/>
                <w:szCs w:val="16"/>
                <w:lang w:val="en-US"/>
              </w:rPr>
            </w:pPr>
            <w:r w:rsidRPr="00B90EF8">
              <w:rPr>
                <w:b/>
                <w:bCs/>
                <w:sz w:val="16"/>
                <w:szCs w:val="16"/>
                <w:lang w:val="en-US"/>
              </w:rPr>
              <w:t>Lulin Chen</w:t>
            </w:r>
          </w:p>
        </w:tc>
        <w:tc>
          <w:tcPr>
            <w:tcW w:w="3166" w:type="dxa"/>
            <w:shd w:val="clear" w:color="auto" w:fill="auto"/>
          </w:tcPr>
          <w:p w14:paraId="02383F53" w14:textId="13593C28" w:rsidR="00C639FE" w:rsidRPr="00B90EF8" w:rsidRDefault="00C639FE" w:rsidP="00F00501">
            <w:pPr>
              <w:rPr>
                <w:b/>
                <w:sz w:val="16"/>
                <w:szCs w:val="16"/>
                <w:lang w:val="en-US"/>
              </w:rPr>
            </w:pPr>
            <w:r w:rsidRPr="00B90EF8">
              <w:rPr>
                <w:b/>
                <w:sz w:val="16"/>
                <w:szCs w:val="16"/>
                <w:lang w:val="en-US"/>
              </w:rPr>
              <w:t>Mediatek</w:t>
            </w:r>
          </w:p>
        </w:tc>
      </w:tr>
      <w:tr w:rsidR="00E17C86" w:rsidRPr="00B90EF8" w14:paraId="0983C5EB" w14:textId="77777777" w:rsidTr="00E3515A">
        <w:trPr>
          <w:trHeight w:hRule="exact" w:val="284"/>
          <w:jc w:val="center"/>
        </w:trPr>
        <w:tc>
          <w:tcPr>
            <w:tcW w:w="3166" w:type="dxa"/>
            <w:shd w:val="clear" w:color="auto" w:fill="auto"/>
          </w:tcPr>
          <w:p w14:paraId="7D249A59" w14:textId="77777777" w:rsidR="00E17C86" w:rsidRPr="00B90EF8" w:rsidRDefault="00E17C86" w:rsidP="00E3515A">
            <w:pPr>
              <w:rPr>
                <w:b/>
                <w:bCs/>
                <w:sz w:val="16"/>
                <w:szCs w:val="16"/>
                <w:lang w:val="en-US"/>
              </w:rPr>
            </w:pPr>
            <w:r w:rsidRPr="00B90EF8">
              <w:rPr>
                <w:b/>
                <w:bCs/>
                <w:sz w:val="16"/>
                <w:szCs w:val="16"/>
                <w:lang w:val="en-US"/>
              </w:rPr>
              <w:t>Serhan Gül</w:t>
            </w:r>
          </w:p>
        </w:tc>
        <w:tc>
          <w:tcPr>
            <w:tcW w:w="3166" w:type="dxa"/>
            <w:shd w:val="clear" w:color="auto" w:fill="auto"/>
          </w:tcPr>
          <w:p w14:paraId="004245FE" w14:textId="77777777" w:rsidR="00E17C86" w:rsidRPr="00B90EF8" w:rsidRDefault="00E17C86" w:rsidP="00E3515A">
            <w:pPr>
              <w:rPr>
                <w:b/>
                <w:sz w:val="16"/>
                <w:szCs w:val="16"/>
                <w:lang w:val="en-US"/>
              </w:rPr>
            </w:pPr>
            <w:r w:rsidRPr="00B90EF8">
              <w:rPr>
                <w:b/>
                <w:sz w:val="16"/>
                <w:szCs w:val="16"/>
                <w:lang w:val="en-US"/>
              </w:rPr>
              <w:t>Nokia</w:t>
            </w:r>
          </w:p>
        </w:tc>
      </w:tr>
      <w:tr w:rsidR="00E17C86" w:rsidRPr="00B90EF8" w14:paraId="5357E666" w14:textId="77777777" w:rsidTr="00E3515A">
        <w:trPr>
          <w:trHeight w:hRule="exact" w:val="284"/>
          <w:jc w:val="center"/>
        </w:trPr>
        <w:tc>
          <w:tcPr>
            <w:tcW w:w="3166" w:type="dxa"/>
            <w:shd w:val="clear" w:color="auto" w:fill="auto"/>
          </w:tcPr>
          <w:p w14:paraId="1F4C7508" w14:textId="77777777" w:rsidR="00E17C86" w:rsidRPr="00B90EF8" w:rsidRDefault="00E17C86" w:rsidP="00E3515A">
            <w:pPr>
              <w:rPr>
                <w:b/>
                <w:bCs/>
                <w:sz w:val="16"/>
                <w:szCs w:val="16"/>
                <w:lang w:val="en-US"/>
              </w:rPr>
            </w:pPr>
            <w:r w:rsidRPr="00B90EF8">
              <w:rPr>
                <w:b/>
                <w:bCs/>
                <w:sz w:val="16"/>
                <w:szCs w:val="16"/>
                <w:lang w:val="en-US"/>
              </w:rPr>
              <w:t>Justin Ridge</w:t>
            </w:r>
          </w:p>
        </w:tc>
        <w:tc>
          <w:tcPr>
            <w:tcW w:w="3166" w:type="dxa"/>
            <w:shd w:val="clear" w:color="auto" w:fill="auto"/>
          </w:tcPr>
          <w:p w14:paraId="53327FA6" w14:textId="77777777" w:rsidR="00E17C86" w:rsidRPr="00B90EF8" w:rsidRDefault="00E17C86" w:rsidP="00E3515A">
            <w:pPr>
              <w:rPr>
                <w:b/>
                <w:sz w:val="16"/>
                <w:szCs w:val="16"/>
                <w:lang w:val="en-US"/>
              </w:rPr>
            </w:pPr>
            <w:r w:rsidRPr="00B90EF8">
              <w:rPr>
                <w:b/>
                <w:sz w:val="16"/>
                <w:szCs w:val="16"/>
                <w:lang w:val="en-US"/>
              </w:rPr>
              <w:t>Nokia</w:t>
            </w:r>
          </w:p>
        </w:tc>
      </w:tr>
      <w:tr w:rsidR="00E17C86" w:rsidRPr="00B90EF8" w14:paraId="2B9C5B63" w14:textId="77777777" w:rsidTr="00E3515A">
        <w:trPr>
          <w:trHeight w:hRule="exact" w:val="284"/>
          <w:jc w:val="center"/>
        </w:trPr>
        <w:tc>
          <w:tcPr>
            <w:tcW w:w="3166" w:type="dxa"/>
            <w:shd w:val="clear" w:color="auto" w:fill="auto"/>
          </w:tcPr>
          <w:p w14:paraId="6E2EA62D" w14:textId="77777777" w:rsidR="00E17C86" w:rsidRPr="00B90EF8" w:rsidRDefault="00E17C86" w:rsidP="00E3515A">
            <w:pPr>
              <w:rPr>
                <w:b/>
                <w:bCs/>
                <w:sz w:val="16"/>
                <w:szCs w:val="16"/>
                <w:lang w:val="en-US"/>
              </w:rPr>
            </w:pPr>
            <w:r w:rsidRPr="00B90EF8">
              <w:rPr>
                <w:b/>
                <w:bCs/>
                <w:sz w:val="16"/>
                <w:szCs w:val="16"/>
                <w:lang w:val="en-US"/>
              </w:rPr>
              <w:t>Igor Curcio</w:t>
            </w:r>
          </w:p>
        </w:tc>
        <w:tc>
          <w:tcPr>
            <w:tcW w:w="3166" w:type="dxa"/>
            <w:shd w:val="clear" w:color="auto" w:fill="auto"/>
          </w:tcPr>
          <w:p w14:paraId="0EAA055C" w14:textId="77777777" w:rsidR="00E17C86" w:rsidRPr="00B90EF8" w:rsidRDefault="00E17C86" w:rsidP="00E3515A">
            <w:pPr>
              <w:rPr>
                <w:b/>
                <w:sz w:val="16"/>
                <w:szCs w:val="16"/>
                <w:lang w:val="en-US"/>
              </w:rPr>
            </w:pPr>
            <w:r w:rsidRPr="00B90EF8">
              <w:rPr>
                <w:b/>
                <w:sz w:val="16"/>
                <w:szCs w:val="16"/>
                <w:lang w:val="en-US"/>
              </w:rPr>
              <w:t>Nokia</w:t>
            </w:r>
          </w:p>
        </w:tc>
      </w:tr>
      <w:tr w:rsidR="00C639FE" w:rsidRPr="00B90EF8" w14:paraId="67E01106" w14:textId="77777777" w:rsidTr="00F00501">
        <w:trPr>
          <w:trHeight w:hRule="exact" w:val="284"/>
          <w:jc w:val="center"/>
        </w:trPr>
        <w:tc>
          <w:tcPr>
            <w:tcW w:w="3166" w:type="dxa"/>
            <w:shd w:val="clear" w:color="auto" w:fill="auto"/>
          </w:tcPr>
          <w:p w14:paraId="388D2326" w14:textId="77777777" w:rsidR="00C639FE" w:rsidRPr="00B90EF8" w:rsidRDefault="00C639FE" w:rsidP="00F00501">
            <w:pPr>
              <w:rPr>
                <w:b/>
                <w:bCs/>
                <w:sz w:val="16"/>
                <w:szCs w:val="16"/>
                <w:lang w:val="en-US"/>
              </w:rPr>
            </w:pPr>
            <w:r w:rsidRPr="00B90EF8">
              <w:rPr>
                <w:b/>
                <w:bCs/>
                <w:sz w:val="16"/>
                <w:szCs w:val="16"/>
                <w:lang w:val="en-US"/>
              </w:rPr>
              <w:t>Gazi Illahi</w:t>
            </w:r>
          </w:p>
        </w:tc>
        <w:tc>
          <w:tcPr>
            <w:tcW w:w="3166" w:type="dxa"/>
            <w:shd w:val="clear" w:color="auto" w:fill="auto"/>
          </w:tcPr>
          <w:p w14:paraId="198A40AE" w14:textId="77777777" w:rsidR="00C639FE" w:rsidRPr="00B90EF8" w:rsidRDefault="00C639FE" w:rsidP="00F00501">
            <w:pPr>
              <w:rPr>
                <w:b/>
                <w:sz w:val="16"/>
                <w:szCs w:val="16"/>
                <w:lang w:val="en-US"/>
              </w:rPr>
            </w:pPr>
            <w:r w:rsidRPr="00B90EF8">
              <w:rPr>
                <w:b/>
                <w:sz w:val="16"/>
                <w:szCs w:val="16"/>
                <w:lang w:val="en-US"/>
              </w:rPr>
              <w:t>Nokia</w:t>
            </w:r>
          </w:p>
        </w:tc>
      </w:tr>
      <w:tr w:rsidR="00C639FE" w:rsidRPr="00B90EF8" w14:paraId="21C24321" w14:textId="77777777" w:rsidTr="00F00501">
        <w:trPr>
          <w:trHeight w:hRule="exact" w:val="284"/>
          <w:jc w:val="center"/>
        </w:trPr>
        <w:tc>
          <w:tcPr>
            <w:tcW w:w="3166" w:type="dxa"/>
            <w:shd w:val="clear" w:color="auto" w:fill="auto"/>
          </w:tcPr>
          <w:p w14:paraId="5240D6BA" w14:textId="77777777" w:rsidR="00C639FE" w:rsidRPr="00B90EF8" w:rsidRDefault="00C639FE" w:rsidP="00F00501">
            <w:pPr>
              <w:rPr>
                <w:b/>
                <w:bCs/>
                <w:sz w:val="16"/>
                <w:szCs w:val="16"/>
                <w:lang w:val="en-US"/>
              </w:rPr>
            </w:pPr>
            <w:r w:rsidRPr="00B90EF8">
              <w:rPr>
                <w:b/>
                <w:bCs/>
                <w:sz w:val="16"/>
                <w:szCs w:val="16"/>
                <w:lang w:val="en-US"/>
              </w:rPr>
              <w:t>Thibaud Biatek</w:t>
            </w:r>
          </w:p>
        </w:tc>
        <w:tc>
          <w:tcPr>
            <w:tcW w:w="3166" w:type="dxa"/>
            <w:shd w:val="clear" w:color="auto" w:fill="auto"/>
          </w:tcPr>
          <w:p w14:paraId="1C7A7AB5" w14:textId="77777777" w:rsidR="00C639FE" w:rsidRPr="00B90EF8" w:rsidRDefault="00C639FE" w:rsidP="00F00501">
            <w:pPr>
              <w:rPr>
                <w:b/>
                <w:sz w:val="16"/>
                <w:szCs w:val="16"/>
                <w:lang w:val="en-US"/>
              </w:rPr>
            </w:pPr>
            <w:r w:rsidRPr="00B90EF8">
              <w:rPr>
                <w:b/>
                <w:sz w:val="16"/>
                <w:szCs w:val="16"/>
                <w:lang w:val="en-US"/>
              </w:rPr>
              <w:t>Nokia</w:t>
            </w:r>
          </w:p>
        </w:tc>
      </w:tr>
      <w:tr w:rsidR="000F3479" w:rsidRPr="00B90EF8" w14:paraId="1B50D598" w14:textId="77777777">
        <w:trPr>
          <w:trHeight w:hRule="exact" w:val="284"/>
          <w:jc w:val="center"/>
        </w:trPr>
        <w:tc>
          <w:tcPr>
            <w:tcW w:w="3166" w:type="dxa"/>
            <w:shd w:val="clear" w:color="auto" w:fill="auto"/>
          </w:tcPr>
          <w:p w14:paraId="286AAAF3" w14:textId="4B611F7C" w:rsidR="000F3479" w:rsidRPr="00B90EF8" w:rsidRDefault="00C639FE">
            <w:pPr>
              <w:rPr>
                <w:b/>
                <w:bCs/>
                <w:sz w:val="16"/>
                <w:szCs w:val="16"/>
                <w:lang w:val="en-US"/>
              </w:rPr>
            </w:pPr>
            <w:r w:rsidRPr="00B90EF8">
              <w:rPr>
                <w:b/>
                <w:bCs/>
                <w:sz w:val="16"/>
                <w:szCs w:val="16"/>
                <w:lang w:val="en-US"/>
              </w:rPr>
              <w:t>Shane He</w:t>
            </w:r>
          </w:p>
        </w:tc>
        <w:tc>
          <w:tcPr>
            <w:tcW w:w="3166" w:type="dxa"/>
            <w:shd w:val="clear" w:color="auto" w:fill="auto"/>
          </w:tcPr>
          <w:p w14:paraId="1F2CF8C8" w14:textId="77777777" w:rsidR="000F3479" w:rsidRPr="00B90EF8" w:rsidRDefault="000F3479">
            <w:pPr>
              <w:rPr>
                <w:b/>
                <w:sz w:val="16"/>
                <w:szCs w:val="16"/>
                <w:lang w:val="en-US"/>
              </w:rPr>
            </w:pPr>
            <w:r w:rsidRPr="00B90EF8">
              <w:rPr>
                <w:b/>
                <w:sz w:val="16"/>
                <w:szCs w:val="16"/>
                <w:lang w:val="en-US"/>
              </w:rPr>
              <w:t>Nokia</w:t>
            </w:r>
          </w:p>
        </w:tc>
      </w:tr>
      <w:tr w:rsidR="00E17C86" w:rsidRPr="00B90EF8" w14:paraId="38769F82" w14:textId="77777777" w:rsidTr="00E3515A">
        <w:trPr>
          <w:trHeight w:hRule="exact" w:val="284"/>
          <w:jc w:val="center"/>
        </w:trPr>
        <w:tc>
          <w:tcPr>
            <w:tcW w:w="3166" w:type="dxa"/>
            <w:shd w:val="clear" w:color="auto" w:fill="auto"/>
          </w:tcPr>
          <w:p w14:paraId="071EDFE5" w14:textId="77777777" w:rsidR="00E17C86" w:rsidRPr="00B90EF8" w:rsidRDefault="00E17C86" w:rsidP="00E3515A">
            <w:pPr>
              <w:rPr>
                <w:b/>
                <w:bCs/>
                <w:sz w:val="16"/>
                <w:szCs w:val="16"/>
                <w:lang w:val="en-US"/>
              </w:rPr>
            </w:pPr>
            <w:r w:rsidRPr="00B90EF8">
              <w:rPr>
                <w:b/>
                <w:bCs/>
                <w:sz w:val="16"/>
                <w:szCs w:val="16"/>
                <w:lang w:val="en-US"/>
              </w:rPr>
              <w:t>Stéphane Ragot</w:t>
            </w:r>
          </w:p>
        </w:tc>
        <w:tc>
          <w:tcPr>
            <w:tcW w:w="3166" w:type="dxa"/>
            <w:shd w:val="clear" w:color="auto" w:fill="auto"/>
          </w:tcPr>
          <w:p w14:paraId="46800618" w14:textId="77777777" w:rsidR="00E17C86" w:rsidRPr="00B90EF8" w:rsidRDefault="00E17C86" w:rsidP="00E3515A">
            <w:pPr>
              <w:rPr>
                <w:b/>
                <w:sz w:val="16"/>
                <w:szCs w:val="16"/>
                <w:lang w:val="en-US"/>
              </w:rPr>
            </w:pPr>
            <w:r w:rsidRPr="00B90EF8">
              <w:rPr>
                <w:b/>
                <w:sz w:val="16"/>
                <w:szCs w:val="16"/>
                <w:lang w:val="en-US"/>
              </w:rPr>
              <w:t>Orange</w:t>
            </w:r>
          </w:p>
        </w:tc>
      </w:tr>
      <w:tr w:rsidR="00A03823" w:rsidRPr="00B90EF8" w14:paraId="68604B36" w14:textId="77777777">
        <w:trPr>
          <w:trHeight w:hRule="exact" w:val="284"/>
          <w:jc w:val="center"/>
        </w:trPr>
        <w:tc>
          <w:tcPr>
            <w:tcW w:w="3166" w:type="dxa"/>
            <w:shd w:val="clear" w:color="auto" w:fill="auto"/>
          </w:tcPr>
          <w:p w14:paraId="19226F1B" w14:textId="77777777" w:rsidR="00A03823" w:rsidRPr="00B90EF8" w:rsidRDefault="00A03823">
            <w:pPr>
              <w:rPr>
                <w:b/>
                <w:bCs/>
                <w:sz w:val="16"/>
                <w:szCs w:val="16"/>
                <w:lang w:val="en-US"/>
              </w:rPr>
            </w:pPr>
            <w:r w:rsidRPr="00B90EF8">
              <w:rPr>
                <w:b/>
                <w:bCs/>
                <w:sz w:val="16"/>
                <w:szCs w:val="16"/>
                <w:lang w:val="en-US"/>
              </w:rPr>
              <w:t xml:space="preserve">Thomas Stockhammer </w:t>
            </w:r>
          </w:p>
        </w:tc>
        <w:tc>
          <w:tcPr>
            <w:tcW w:w="3166" w:type="dxa"/>
            <w:shd w:val="clear" w:color="auto" w:fill="auto"/>
          </w:tcPr>
          <w:p w14:paraId="590D2564" w14:textId="77777777" w:rsidR="00A03823" w:rsidRPr="00B90EF8" w:rsidRDefault="00A03823">
            <w:pPr>
              <w:rPr>
                <w:b/>
                <w:sz w:val="16"/>
                <w:szCs w:val="16"/>
                <w:lang w:val="en-US"/>
              </w:rPr>
            </w:pPr>
            <w:r w:rsidRPr="00B90EF8">
              <w:rPr>
                <w:b/>
                <w:sz w:val="16"/>
                <w:szCs w:val="16"/>
                <w:lang w:val="en-US"/>
              </w:rPr>
              <w:t>Qualcomm</w:t>
            </w:r>
          </w:p>
        </w:tc>
      </w:tr>
      <w:tr w:rsidR="00C84303" w:rsidRPr="00B90EF8" w14:paraId="76322263" w14:textId="77777777">
        <w:trPr>
          <w:trHeight w:hRule="exact" w:val="284"/>
          <w:jc w:val="center"/>
        </w:trPr>
        <w:tc>
          <w:tcPr>
            <w:tcW w:w="3166" w:type="dxa"/>
            <w:shd w:val="clear" w:color="auto" w:fill="auto"/>
          </w:tcPr>
          <w:p w14:paraId="5132474F" w14:textId="77777777" w:rsidR="00C84303" w:rsidRPr="00B90EF8" w:rsidRDefault="00C84303">
            <w:pPr>
              <w:rPr>
                <w:b/>
                <w:bCs/>
                <w:sz w:val="16"/>
                <w:szCs w:val="16"/>
                <w:lang w:val="en-US"/>
              </w:rPr>
            </w:pPr>
            <w:r w:rsidRPr="00B90EF8">
              <w:rPr>
                <w:b/>
                <w:bCs/>
                <w:sz w:val="16"/>
                <w:szCs w:val="16"/>
                <w:lang w:val="en-US"/>
              </w:rPr>
              <w:t xml:space="preserve">Imed Bouazizi </w:t>
            </w:r>
          </w:p>
        </w:tc>
        <w:tc>
          <w:tcPr>
            <w:tcW w:w="3166" w:type="dxa"/>
            <w:shd w:val="clear" w:color="auto" w:fill="auto"/>
          </w:tcPr>
          <w:p w14:paraId="10E682BC" w14:textId="77777777" w:rsidR="00C84303" w:rsidRPr="00B90EF8" w:rsidRDefault="00C84303">
            <w:pPr>
              <w:rPr>
                <w:b/>
                <w:sz w:val="16"/>
                <w:szCs w:val="16"/>
                <w:lang w:val="en-US"/>
              </w:rPr>
            </w:pPr>
            <w:r w:rsidRPr="00B90EF8">
              <w:rPr>
                <w:b/>
                <w:sz w:val="16"/>
                <w:szCs w:val="16"/>
                <w:lang w:val="en-US"/>
              </w:rPr>
              <w:t>Qualcomm</w:t>
            </w:r>
          </w:p>
        </w:tc>
      </w:tr>
      <w:tr w:rsidR="00ED310D" w:rsidRPr="00B90EF8" w14:paraId="6BC5E5EA" w14:textId="77777777" w:rsidTr="00A443A1">
        <w:trPr>
          <w:trHeight w:hRule="exact" w:val="284"/>
          <w:jc w:val="center"/>
        </w:trPr>
        <w:tc>
          <w:tcPr>
            <w:tcW w:w="3166" w:type="dxa"/>
            <w:shd w:val="clear" w:color="auto" w:fill="auto"/>
          </w:tcPr>
          <w:p w14:paraId="5BE40C8A" w14:textId="77777777" w:rsidR="00ED310D" w:rsidRPr="00B90EF8" w:rsidRDefault="00E17C86" w:rsidP="00A443A1">
            <w:pPr>
              <w:rPr>
                <w:b/>
                <w:bCs/>
                <w:sz w:val="16"/>
                <w:szCs w:val="16"/>
                <w:lang w:val="en-US"/>
              </w:rPr>
            </w:pPr>
            <w:r w:rsidRPr="00B90EF8">
              <w:rPr>
                <w:b/>
                <w:bCs/>
                <w:sz w:val="16"/>
                <w:szCs w:val="16"/>
                <w:lang w:val="en-US"/>
              </w:rPr>
              <w:t>Liangping Ma</w:t>
            </w:r>
            <w:r w:rsidR="00ED310D" w:rsidRPr="00B90EF8">
              <w:rPr>
                <w:b/>
                <w:bCs/>
                <w:sz w:val="16"/>
                <w:szCs w:val="16"/>
                <w:lang w:val="en-US"/>
              </w:rPr>
              <w:t xml:space="preserve"> </w:t>
            </w:r>
          </w:p>
        </w:tc>
        <w:tc>
          <w:tcPr>
            <w:tcW w:w="3166" w:type="dxa"/>
            <w:shd w:val="clear" w:color="auto" w:fill="auto"/>
          </w:tcPr>
          <w:p w14:paraId="56C201A4" w14:textId="77777777" w:rsidR="00ED310D" w:rsidRPr="00B90EF8" w:rsidRDefault="00ED310D" w:rsidP="00A443A1">
            <w:pPr>
              <w:rPr>
                <w:b/>
                <w:sz w:val="16"/>
                <w:szCs w:val="16"/>
                <w:lang w:val="en-US"/>
              </w:rPr>
            </w:pPr>
            <w:r w:rsidRPr="00B90EF8">
              <w:rPr>
                <w:b/>
                <w:sz w:val="16"/>
                <w:szCs w:val="16"/>
                <w:lang w:val="en-US"/>
              </w:rPr>
              <w:t>Qualcomm</w:t>
            </w:r>
          </w:p>
        </w:tc>
      </w:tr>
      <w:tr w:rsidR="00B93863" w:rsidRPr="00B90EF8" w14:paraId="0BC8A1FB" w14:textId="77777777">
        <w:trPr>
          <w:trHeight w:hRule="exact" w:val="284"/>
          <w:jc w:val="center"/>
        </w:trPr>
        <w:tc>
          <w:tcPr>
            <w:tcW w:w="3166" w:type="dxa"/>
            <w:shd w:val="clear" w:color="auto" w:fill="auto"/>
          </w:tcPr>
          <w:p w14:paraId="22122D15" w14:textId="77777777" w:rsidR="00B93863" w:rsidRPr="00B90EF8" w:rsidRDefault="00B93863">
            <w:pPr>
              <w:rPr>
                <w:b/>
                <w:bCs/>
                <w:sz w:val="16"/>
                <w:szCs w:val="16"/>
                <w:lang w:val="en-US"/>
              </w:rPr>
            </w:pPr>
            <w:r w:rsidRPr="00B90EF8">
              <w:rPr>
                <w:b/>
                <w:bCs/>
                <w:sz w:val="16"/>
                <w:szCs w:val="16"/>
                <w:lang w:val="en-US"/>
              </w:rPr>
              <w:t>Eric Yip</w:t>
            </w:r>
          </w:p>
        </w:tc>
        <w:tc>
          <w:tcPr>
            <w:tcW w:w="3166" w:type="dxa"/>
            <w:shd w:val="clear" w:color="auto" w:fill="auto"/>
          </w:tcPr>
          <w:p w14:paraId="2E5847D6" w14:textId="77777777" w:rsidR="00B93863" w:rsidRPr="00B90EF8" w:rsidRDefault="00B93863">
            <w:pPr>
              <w:rPr>
                <w:b/>
                <w:sz w:val="16"/>
                <w:szCs w:val="16"/>
                <w:lang w:val="en-US"/>
              </w:rPr>
            </w:pPr>
            <w:r w:rsidRPr="00B90EF8">
              <w:rPr>
                <w:b/>
                <w:sz w:val="16"/>
                <w:szCs w:val="16"/>
                <w:lang w:val="en-US"/>
              </w:rPr>
              <w:t>Samsung</w:t>
            </w:r>
          </w:p>
        </w:tc>
      </w:tr>
      <w:tr w:rsidR="00C639FE" w:rsidRPr="00B90EF8" w14:paraId="3580361D" w14:textId="77777777" w:rsidTr="00F00501">
        <w:trPr>
          <w:trHeight w:hRule="exact" w:val="284"/>
          <w:jc w:val="center"/>
        </w:trPr>
        <w:tc>
          <w:tcPr>
            <w:tcW w:w="3166" w:type="dxa"/>
            <w:shd w:val="clear" w:color="auto" w:fill="auto"/>
          </w:tcPr>
          <w:p w14:paraId="4BD89C70" w14:textId="100236DD" w:rsidR="00C639FE" w:rsidRPr="00B90EF8" w:rsidRDefault="00C639FE" w:rsidP="00F00501">
            <w:pPr>
              <w:rPr>
                <w:b/>
                <w:bCs/>
                <w:sz w:val="16"/>
                <w:szCs w:val="16"/>
                <w:lang w:val="en-US"/>
              </w:rPr>
            </w:pPr>
            <w:r w:rsidRPr="00B90EF8">
              <w:rPr>
                <w:b/>
                <w:bCs/>
                <w:sz w:val="16"/>
                <w:szCs w:val="16"/>
                <w:lang w:val="en-US"/>
              </w:rPr>
              <w:t>Madhukar Budagavi</w:t>
            </w:r>
          </w:p>
        </w:tc>
        <w:tc>
          <w:tcPr>
            <w:tcW w:w="3166" w:type="dxa"/>
            <w:shd w:val="clear" w:color="auto" w:fill="auto"/>
          </w:tcPr>
          <w:p w14:paraId="4FF64349" w14:textId="77777777" w:rsidR="00C639FE" w:rsidRPr="00B90EF8" w:rsidRDefault="00C639FE" w:rsidP="00F00501">
            <w:pPr>
              <w:rPr>
                <w:b/>
                <w:sz w:val="16"/>
                <w:szCs w:val="16"/>
                <w:lang w:val="en-US"/>
              </w:rPr>
            </w:pPr>
            <w:r w:rsidRPr="00B90EF8">
              <w:rPr>
                <w:b/>
                <w:sz w:val="16"/>
                <w:szCs w:val="16"/>
                <w:lang w:val="en-US"/>
              </w:rPr>
              <w:t>Samsung</w:t>
            </w:r>
          </w:p>
        </w:tc>
      </w:tr>
      <w:tr w:rsidR="00C639FE" w:rsidRPr="00B90EF8" w14:paraId="622737EE" w14:textId="77777777" w:rsidTr="00F00501">
        <w:trPr>
          <w:trHeight w:hRule="exact" w:val="284"/>
          <w:jc w:val="center"/>
        </w:trPr>
        <w:tc>
          <w:tcPr>
            <w:tcW w:w="3166" w:type="dxa"/>
            <w:shd w:val="clear" w:color="auto" w:fill="auto"/>
          </w:tcPr>
          <w:p w14:paraId="05AE04CF" w14:textId="6E24BE6D" w:rsidR="00C639FE" w:rsidRPr="00B90EF8" w:rsidRDefault="00C639FE" w:rsidP="00F00501">
            <w:pPr>
              <w:rPr>
                <w:b/>
                <w:bCs/>
                <w:sz w:val="16"/>
                <w:szCs w:val="16"/>
                <w:lang w:val="en-US"/>
              </w:rPr>
            </w:pPr>
            <w:r w:rsidRPr="00B90EF8">
              <w:rPr>
                <w:b/>
                <w:bCs/>
                <w:sz w:val="16"/>
                <w:szCs w:val="16"/>
                <w:lang w:val="en-US"/>
              </w:rPr>
              <w:t>Rajan Laxman Joshi</w:t>
            </w:r>
          </w:p>
        </w:tc>
        <w:tc>
          <w:tcPr>
            <w:tcW w:w="3166" w:type="dxa"/>
            <w:shd w:val="clear" w:color="auto" w:fill="auto"/>
          </w:tcPr>
          <w:p w14:paraId="7FFB2E2C" w14:textId="77777777" w:rsidR="00C639FE" w:rsidRPr="00B90EF8" w:rsidRDefault="00C639FE" w:rsidP="00F00501">
            <w:pPr>
              <w:rPr>
                <w:b/>
                <w:sz w:val="16"/>
                <w:szCs w:val="16"/>
                <w:lang w:val="en-US"/>
              </w:rPr>
            </w:pPr>
            <w:r w:rsidRPr="00B90EF8">
              <w:rPr>
                <w:b/>
                <w:sz w:val="16"/>
                <w:szCs w:val="16"/>
                <w:lang w:val="en-US"/>
              </w:rPr>
              <w:t>Samsung</w:t>
            </w:r>
          </w:p>
        </w:tc>
      </w:tr>
      <w:tr w:rsidR="00443A09" w:rsidRPr="00B90EF8" w14:paraId="4D920CC0" w14:textId="77777777" w:rsidTr="00177F14">
        <w:trPr>
          <w:trHeight w:hRule="exact" w:val="284"/>
          <w:jc w:val="center"/>
        </w:trPr>
        <w:tc>
          <w:tcPr>
            <w:tcW w:w="3166" w:type="dxa"/>
            <w:shd w:val="clear" w:color="auto" w:fill="auto"/>
          </w:tcPr>
          <w:p w14:paraId="2AFAC75E" w14:textId="77777777" w:rsidR="00443A09" w:rsidRPr="00B90EF8" w:rsidRDefault="00443A09" w:rsidP="00177F14">
            <w:pPr>
              <w:rPr>
                <w:b/>
                <w:bCs/>
                <w:sz w:val="16"/>
                <w:szCs w:val="16"/>
                <w:lang w:val="en-US"/>
              </w:rPr>
            </w:pPr>
            <w:r w:rsidRPr="00B90EF8">
              <w:rPr>
                <w:b/>
                <w:bCs/>
                <w:sz w:val="16"/>
                <w:szCs w:val="16"/>
                <w:lang w:val="en-US"/>
              </w:rPr>
              <w:t>Sungryeul Rhyu</w:t>
            </w:r>
          </w:p>
        </w:tc>
        <w:tc>
          <w:tcPr>
            <w:tcW w:w="3166" w:type="dxa"/>
            <w:shd w:val="clear" w:color="auto" w:fill="auto"/>
          </w:tcPr>
          <w:p w14:paraId="71BF28ED" w14:textId="77777777" w:rsidR="00443A09" w:rsidRPr="00B90EF8" w:rsidRDefault="00443A09" w:rsidP="00177F14">
            <w:pPr>
              <w:rPr>
                <w:b/>
                <w:sz w:val="16"/>
                <w:szCs w:val="16"/>
                <w:lang w:val="en-US"/>
              </w:rPr>
            </w:pPr>
            <w:r w:rsidRPr="00B90EF8">
              <w:rPr>
                <w:b/>
                <w:sz w:val="16"/>
                <w:szCs w:val="16"/>
                <w:lang w:val="en-US"/>
              </w:rPr>
              <w:t>Samsung</w:t>
            </w:r>
          </w:p>
        </w:tc>
      </w:tr>
      <w:tr w:rsidR="00C639FE" w:rsidRPr="00B90EF8" w14:paraId="1EB63829" w14:textId="77777777" w:rsidTr="00F00501">
        <w:trPr>
          <w:trHeight w:hRule="exact" w:val="284"/>
          <w:jc w:val="center"/>
        </w:trPr>
        <w:tc>
          <w:tcPr>
            <w:tcW w:w="3166" w:type="dxa"/>
            <w:shd w:val="clear" w:color="auto" w:fill="auto"/>
          </w:tcPr>
          <w:p w14:paraId="774343C7" w14:textId="77777777" w:rsidR="00C639FE" w:rsidRPr="00B90EF8" w:rsidRDefault="00C639FE" w:rsidP="00F00501">
            <w:pPr>
              <w:rPr>
                <w:b/>
                <w:bCs/>
                <w:sz w:val="16"/>
                <w:szCs w:val="16"/>
                <w:lang w:val="en-US"/>
              </w:rPr>
            </w:pPr>
            <w:r w:rsidRPr="00B90EF8">
              <w:rPr>
                <w:b/>
                <w:bCs/>
                <w:sz w:val="16"/>
                <w:szCs w:val="16"/>
                <w:lang w:val="en-US"/>
              </w:rPr>
              <w:t>Gilles Teniou</w:t>
            </w:r>
          </w:p>
        </w:tc>
        <w:tc>
          <w:tcPr>
            <w:tcW w:w="3166" w:type="dxa"/>
            <w:shd w:val="clear" w:color="auto" w:fill="auto"/>
          </w:tcPr>
          <w:p w14:paraId="6A8C2D64" w14:textId="77777777" w:rsidR="00C639FE" w:rsidRPr="00B90EF8" w:rsidRDefault="00C639FE" w:rsidP="00F00501">
            <w:pPr>
              <w:rPr>
                <w:b/>
                <w:sz w:val="16"/>
                <w:szCs w:val="16"/>
                <w:lang w:val="en-US"/>
              </w:rPr>
            </w:pPr>
            <w:r w:rsidRPr="00B90EF8">
              <w:rPr>
                <w:b/>
                <w:sz w:val="16"/>
                <w:szCs w:val="16"/>
                <w:lang w:val="en-US"/>
              </w:rPr>
              <w:t>Tencent</w:t>
            </w:r>
          </w:p>
        </w:tc>
      </w:tr>
      <w:tr w:rsidR="00E17C86" w:rsidRPr="00B90EF8" w14:paraId="53F88F99" w14:textId="77777777" w:rsidTr="00E3515A">
        <w:trPr>
          <w:trHeight w:hRule="exact" w:val="284"/>
          <w:jc w:val="center"/>
        </w:trPr>
        <w:tc>
          <w:tcPr>
            <w:tcW w:w="3166" w:type="dxa"/>
            <w:shd w:val="clear" w:color="auto" w:fill="auto"/>
          </w:tcPr>
          <w:p w14:paraId="4AB4B0FA" w14:textId="66DBE9FD" w:rsidR="00E17C86" w:rsidRPr="00B90EF8" w:rsidRDefault="00C639FE" w:rsidP="00E3515A">
            <w:pPr>
              <w:rPr>
                <w:b/>
                <w:bCs/>
                <w:sz w:val="16"/>
                <w:szCs w:val="16"/>
                <w:lang w:val="en-US"/>
              </w:rPr>
            </w:pPr>
            <w:r w:rsidRPr="00B90EF8">
              <w:rPr>
                <w:b/>
                <w:bCs/>
                <w:sz w:val="16"/>
                <w:szCs w:val="16"/>
                <w:lang w:val="en-US"/>
              </w:rPr>
              <w:t>Iraj Sodagar</w:t>
            </w:r>
          </w:p>
        </w:tc>
        <w:tc>
          <w:tcPr>
            <w:tcW w:w="3166" w:type="dxa"/>
            <w:shd w:val="clear" w:color="auto" w:fill="auto"/>
          </w:tcPr>
          <w:p w14:paraId="10F64D1A" w14:textId="77777777" w:rsidR="00E17C86" w:rsidRPr="00B90EF8" w:rsidRDefault="00E17C86" w:rsidP="00E3515A">
            <w:pPr>
              <w:rPr>
                <w:b/>
                <w:sz w:val="16"/>
                <w:szCs w:val="16"/>
                <w:lang w:val="en-US"/>
              </w:rPr>
            </w:pPr>
            <w:r w:rsidRPr="00B90EF8">
              <w:rPr>
                <w:b/>
                <w:sz w:val="16"/>
                <w:szCs w:val="16"/>
                <w:lang w:val="en-US"/>
              </w:rPr>
              <w:t>Tencent</w:t>
            </w:r>
          </w:p>
        </w:tc>
      </w:tr>
      <w:tr w:rsidR="00443A09" w:rsidRPr="00B90EF8" w14:paraId="1B4EBEED" w14:textId="77777777" w:rsidTr="00177F14">
        <w:trPr>
          <w:trHeight w:hRule="exact" w:val="284"/>
          <w:jc w:val="center"/>
        </w:trPr>
        <w:tc>
          <w:tcPr>
            <w:tcW w:w="3166" w:type="dxa"/>
            <w:shd w:val="clear" w:color="auto" w:fill="auto"/>
          </w:tcPr>
          <w:p w14:paraId="01A9C06B" w14:textId="77777777" w:rsidR="00443A09" w:rsidRPr="00B90EF8" w:rsidRDefault="00443A09" w:rsidP="00177F14">
            <w:pPr>
              <w:rPr>
                <w:b/>
                <w:bCs/>
                <w:sz w:val="16"/>
                <w:szCs w:val="16"/>
                <w:lang w:val="en-US"/>
              </w:rPr>
            </w:pPr>
            <w:r w:rsidRPr="00B90EF8">
              <w:rPr>
                <w:b/>
                <w:bCs/>
                <w:sz w:val="16"/>
                <w:szCs w:val="16"/>
                <w:lang w:val="en-US"/>
              </w:rPr>
              <w:t>Emmanuel Thomas</w:t>
            </w:r>
          </w:p>
        </w:tc>
        <w:tc>
          <w:tcPr>
            <w:tcW w:w="3166" w:type="dxa"/>
            <w:shd w:val="clear" w:color="auto" w:fill="auto"/>
          </w:tcPr>
          <w:p w14:paraId="6847888F" w14:textId="77777777" w:rsidR="00443A09" w:rsidRPr="00B90EF8" w:rsidRDefault="00443A09" w:rsidP="00177F14">
            <w:pPr>
              <w:rPr>
                <w:b/>
                <w:sz w:val="16"/>
                <w:szCs w:val="16"/>
                <w:lang w:val="en-US"/>
              </w:rPr>
            </w:pPr>
            <w:r w:rsidRPr="00B90EF8">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B90EF8" w:rsidRDefault="00ED310D">
            <w:pPr>
              <w:rPr>
                <w:b/>
                <w:bCs/>
                <w:sz w:val="16"/>
                <w:szCs w:val="16"/>
                <w:lang w:val="en-US"/>
              </w:rPr>
            </w:pPr>
            <w:r w:rsidRPr="00B90EF8">
              <w:rPr>
                <w:b/>
                <w:bCs/>
                <w:sz w:val="16"/>
                <w:szCs w:val="16"/>
                <w:lang w:val="en-US"/>
              </w:rPr>
              <w:t>Quiting Li</w:t>
            </w:r>
          </w:p>
        </w:tc>
        <w:tc>
          <w:tcPr>
            <w:tcW w:w="3166" w:type="dxa"/>
            <w:shd w:val="clear" w:color="auto" w:fill="auto"/>
          </w:tcPr>
          <w:p w14:paraId="4A6D6D71" w14:textId="77777777" w:rsidR="000F3479" w:rsidRPr="00F8601D" w:rsidRDefault="00ED310D">
            <w:pPr>
              <w:rPr>
                <w:b/>
                <w:sz w:val="16"/>
                <w:szCs w:val="16"/>
                <w:lang w:val="en-US"/>
              </w:rPr>
            </w:pPr>
            <w:r w:rsidRPr="00B90EF8">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7720A9">
          <w:headerReference w:type="even" r:id="rId37"/>
          <w:headerReference w:type="default" r:id="rId38"/>
          <w:footerReference w:type="even" r:id="rId39"/>
          <w:footerReference w:type="default" r:id="rId40"/>
          <w:headerReference w:type="first" r:id="rId41"/>
          <w:footerReference w:type="first" r:id="rId42"/>
          <w:endnotePr>
            <w:numFmt w:val="decimal"/>
          </w:endnotePr>
          <w:pgSz w:w="11907" w:h="16840" w:code="9"/>
          <w:pgMar w:top="1040" w:right="1411" w:bottom="993" w:left="1138" w:header="720" w:footer="720" w:gutter="0"/>
          <w:cols w:space="720"/>
          <w:titlePg/>
        </w:sectPr>
      </w:pPr>
    </w:p>
    <w:p w14:paraId="2E60463B"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3E730C64"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43"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44"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45"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1B541A">
            <w:pPr>
              <w:pStyle w:val="Contribnumber"/>
              <w:rPr>
                <w:rStyle w:val="Lienhypertexte"/>
                <w:kern w:val="0"/>
                <w:u w:val="none"/>
                <w:lang w:val="fr-FR" w:eastAsia="fr-FR"/>
              </w:rPr>
            </w:pPr>
            <w:hyperlink r:id="rId46"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1B541A">
            <w:pPr>
              <w:pStyle w:val="Contribnumber"/>
            </w:pPr>
            <w:hyperlink r:id="rId47"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1B541A">
            <w:pPr>
              <w:pStyle w:val="Contribnumber"/>
            </w:pPr>
            <w:hyperlink r:id="rId48"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1B541A">
            <w:pPr>
              <w:pStyle w:val="Contribnumber"/>
            </w:pPr>
            <w:hyperlink r:id="rId49"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1B541A">
            <w:pPr>
              <w:pStyle w:val="Contribnumber"/>
            </w:pPr>
            <w:hyperlink r:id="rId50"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7C9E41FF" w:rsidR="001B541A" w:rsidRPr="001B541A" w:rsidRDefault="001B541A" w:rsidP="001B541A">
            <w:pPr>
              <w:jc w:val="center"/>
              <w:rPr>
                <w:rFonts w:cs="Arial"/>
                <w:sz w:val="20"/>
                <w:lang w:val="en-US"/>
              </w:rPr>
            </w:pPr>
            <w:r w:rsidRPr="001B541A">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1B541A"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77777777" w:rsidR="001B541A" w:rsidRDefault="001B541A" w:rsidP="001B541A">
            <w:pPr>
              <w:pStyle w:val="Contribnumber"/>
              <w:rPr>
                <w:color w:val="000000"/>
                <w:sz w:val="16"/>
                <w:szCs w:val="16"/>
              </w:rP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77777777" w:rsidR="001B541A" w:rsidRDefault="001B541A" w:rsidP="001B541A">
            <w:pPr>
              <w:rPr>
                <w:rFonts w:cs="Arial"/>
                <w:sz w:val="16"/>
                <w:szCs w:val="16"/>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77777777" w:rsidR="001B541A" w:rsidRDefault="001B541A" w:rsidP="001B541A">
            <w:pPr>
              <w:rPr>
                <w:rFonts w:cs="Arial"/>
                <w:sz w:val="16"/>
                <w:szCs w:val="16"/>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77777777" w:rsidR="001B541A" w:rsidRPr="005F1B55" w:rsidRDefault="001B541A" w:rsidP="001B541A">
            <w:pPr>
              <w:widowControl/>
              <w:spacing w:after="0" w:line="240" w:lineRule="auto"/>
              <w:jc w:val="center"/>
              <w:rPr>
                <w:rFonts w:cs="Arial"/>
                <w:sz w:val="20"/>
              </w:rPr>
            </w:pPr>
          </w:p>
        </w:tc>
        <w:tc>
          <w:tcPr>
            <w:tcW w:w="1284" w:type="dxa"/>
            <w:tcBorders>
              <w:top w:val="single" w:sz="4" w:space="0" w:color="auto"/>
              <w:left w:val="nil"/>
              <w:bottom w:val="single" w:sz="4" w:space="0" w:color="auto"/>
              <w:right w:val="single" w:sz="8" w:space="0" w:color="auto"/>
            </w:tcBorders>
          </w:tcPr>
          <w:p w14:paraId="765ED93B" w14:textId="77777777" w:rsidR="001B541A" w:rsidRPr="005F1B55"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77777777" w:rsidR="001B541A" w:rsidRPr="005F1B55" w:rsidRDefault="001B541A" w:rsidP="001B541A">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0D66BE12" w14:textId="77777777" w:rsidR="001B541A" w:rsidRPr="005F1B55" w:rsidRDefault="001B541A" w:rsidP="001B541A">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7720A9">
      <w:headerReference w:type="default" r:id="rId51"/>
      <w:footerReference w:type="default" r:id="rId52"/>
      <w:headerReference w:type="first" r:id="rId53"/>
      <w:footerReference w:type="first" r:id="rId54"/>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AA7F" w14:textId="77777777" w:rsidR="007720A9" w:rsidRDefault="007720A9">
      <w:r>
        <w:separator/>
      </w:r>
    </w:p>
    <w:p w14:paraId="0EA89B23" w14:textId="77777777" w:rsidR="007720A9" w:rsidRDefault="007720A9"/>
  </w:endnote>
  <w:endnote w:type="continuationSeparator" w:id="0">
    <w:p w14:paraId="3E5E0F11" w14:textId="77777777" w:rsidR="007720A9" w:rsidRDefault="007720A9">
      <w:r>
        <w:continuationSeparator/>
      </w:r>
    </w:p>
    <w:p w14:paraId="3974C7A2" w14:textId="77777777" w:rsidR="007720A9" w:rsidRDefault="00772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ABA4A" w14:textId="77777777" w:rsidR="004F7E7A" w:rsidRDefault="004F7E7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4162" w14:textId="77777777" w:rsidR="007720A9" w:rsidRDefault="007720A9">
      <w:r>
        <w:separator/>
      </w:r>
    </w:p>
    <w:p w14:paraId="66282756" w14:textId="77777777" w:rsidR="007720A9" w:rsidRDefault="007720A9"/>
  </w:footnote>
  <w:footnote w:type="continuationSeparator" w:id="0">
    <w:p w14:paraId="3E581F49" w14:textId="77777777" w:rsidR="007720A9" w:rsidRDefault="007720A9">
      <w:r>
        <w:continuationSeparator/>
      </w:r>
    </w:p>
    <w:p w14:paraId="55B5063D" w14:textId="77777777" w:rsidR="007720A9" w:rsidRDefault="007720A9"/>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D2842" w14:textId="77777777" w:rsidR="004F7E7A" w:rsidRDefault="004F7E7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C23E8" w14:textId="37FF3B52" w:rsidR="00AF4C3B" w:rsidRDefault="00AF4C3B" w:rsidP="00AF4C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S4-2400</w:t>
    </w:r>
    <w:r>
      <w:rPr>
        <w:b/>
        <w:i/>
        <w:noProof/>
        <w:sz w:val="28"/>
      </w:rPr>
      <w:t>71</w:t>
    </w:r>
    <w:r>
      <w:rPr>
        <w:b/>
        <w:i/>
        <w:noProof/>
        <w:sz w:val="28"/>
      </w:rPr>
      <w:fldChar w:fldCharType="end"/>
    </w:r>
  </w:p>
  <w:p w14:paraId="045A6D1A" w14:textId="77777777" w:rsidR="00AF4C3B" w:rsidRDefault="00AF4C3B" w:rsidP="00AF4C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p>
  <w:p w14:paraId="6C37E600" w14:textId="77777777" w:rsidR="00015E82" w:rsidRPr="00AF4C3B" w:rsidRDefault="00015E82" w:rsidP="00AF4C3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7"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5"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2"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5"/>
  </w:num>
  <w:num w:numId="2" w16cid:durableId="954676310">
    <w:abstractNumId w:val="126"/>
  </w:num>
  <w:num w:numId="3" w16cid:durableId="2100177808">
    <w:abstractNumId w:val="0"/>
  </w:num>
  <w:num w:numId="4" w16cid:durableId="1769425638">
    <w:abstractNumId w:val="84"/>
  </w:num>
  <w:num w:numId="5" w16cid:durableId="449200873">
    <w:abstractNumId w:val="76"/>
  </w:num>
  <w:num w:numId="6" w16cid:durableId="616447678">
    <w:abstractNumId w:val="36"/>
  </w:num>
  <w:num w:numId="7" w16cid:durableId="761412937">
    <w:abstractNumId w:val="131"/>
  </w:num>
  <w:num w:numId="8" w16cid:durableId="1438477318">
    <w:abstractNumId w:val="45"/>
  </w:num>
  <w:num w:numId="9" w16cid:durableId="2068334365">
    <w:abstractNumId w:val="37"/>
  </w:num>
  <w:num w:numId="10" w16cid:durableId="1942713857">
    <w:abstractNumId w:val="115"/>
  </w:num>
  <w:num w:numId="11" w16cid:durableId="1506245039">
    <w:abstractNumId w:val="75"/>
  </w:num>
  <w:num w:numId="12" w16cid:durableId="1896309057">
    <w:abstractNumId w:val="112"/>
  </w:num>
  <w:num w:numId="13" w16cid:durableId="1402294424">
    <w:abstractNumId w:val="117"/>
  </w:num>
  <w:num w:numId="14" w16cid:durableId="241304748">
    <w:abstractNumId w:val="41"/>
  </w:num>
  <w:num w:numId="15" w16cid:durableId="1598446246">
    <w:abstractNumId w:val="6"/>
  </w:num>
  <w:num w:numId="16" w16cid:durableId="1317294827">
    <w:abstractNumId w:val="8"/>
  </w:num>
  <w:num w:numId="17" w16cid:durableId="1263680463">
    <w:abstractNumId w:val="58"/>
  </w:num>
  <w:num w:numId="18" w16cid:durableId="728650564">
    <w:abstractNumId w:val="40"/>
  </w:num>
  <w:num w:numId="19" w16cid:durableId="560597573">
    <w:abstractNumId w:val="67"/>
  </w:num>
  <w:num w:numId="20" w16cid:durableId="911502376">
    <w:abstractNumId w:val="4"/>
  </w:num>
  <w:num w:numId="21" w16cid:durableId="452864265">
    <w:abstractNumId w:val="69"/>
  </w:num>
  <w:num w:numId="22" w16cid:durableId="1740132297">
    <w:abstractNumId w:val="83"/>
  </w:num>
  <w:num w:numId="23" w16cid:durableId="164783881">
    <w:abstractNumId w:val="73"/>
  </w:num>
  <w:num w:numId="24" w16cid:durableId="96021650">
    <w:abstractNumId w:val="33"/>
  </w:num>
  <w:num w:numId="25" w16cid:durableId="606620907">
    <w:abstractNumId w:val="71"/>
  </w:num>
  <w:num w:numId="26" w16cid:durableId="428934914">
    <w:abstractNumId w:val="18"/>
  </w:num>
  <w:num w:numId="27" w16cid:durableId="1591592">
    <w:abstractNumId w:val="59"/>
  </w:num>
  <w:num w:numId="28" w16cid:durableId="1225800368">
    <w:abstractNumId w:val="51"/>
  </w:num>
  <w:num w:numId="29" w16cid:durableId="1000044882">
    <w:abstractNumId w:val="94"/>
  </w:num>
  <w:num w:numId="30" w16cid:durableId="213736954">
    <w:abstractNumId w:val="11"/>
  </w:num>
  <w:num w:numId="31" w16cid:durableId="2076050212">
    <w:abstractNumId w:val="105"/>
  </w:num>
  <w:num w:numId="32" w16cid:durableId="455493457">
    <w:abstractNumId w:val="127"/>
  </w:num>
  <w:num w:numId="33" w16cid:durableId="711344103">
    <w:abstractNumId w:val="116"/>
  </w:num>
  <w:num w:numId="34" w16cid:durableId="1362827461">
    <w:abstractNumId w:val="111"/>
  </w:num>
  <w:num w:numId="35" w16cid:durableId="1785540517">
    <w:abstractNumId w:val="2"/>
  </w:num>
  <w:num w:numId="36" w16cid:durableId="357196437">
    <w:abstractNumId w:val="63"/>
  </w:num>
  <w:num w:numId="37" w16cid:durableId="888960164">
    <w:abstractNumId w:val="74"/>
  </w:num>
  <w:num w:numId="38" w16cid:durableId="316615858">
    <w:abstractNumId w:val="92"/>
  </w:num>
  <w:num w:numId="39" w16cid:durableId="1767143455">
    <w:abstractNumId w:val="103"/>
  </w:num>
  <w:num w:numId="40" w16cid:durableId="376202693">
    <w:abstractNumId w:val="32"/>
  </w:num>
  <w:num w:numId="41" w16cid:durableId="1907106464">
    <w:abstractNumId w:val="132"/>
  </w:num>
  <w:num w:numId="42" w16cid:durableId="2107577310">
    <w:abstractNumId w:val="50"/>
  </w:num>
  <w:num w:numId="43" w16cid:durableId="1462963249">
    <w:abstractNumId w:val="25"/>
  </w:num>
  <w:num w:numId="44" w16cid:durableId="1822573943">
    <w:abstractNumId w:val="119"/>
  </w:num>
  <w:num w:numId="45" w16cid:durableId="404113540">
    <w:abstractNumId w:val="15"/>
  </w:num>
  <w:num w:numId="46" w16cid:durableId="754909228">
    <w:abstractNumId w:val="82"/>
  </w:num>
  <w:num w:numId="47" w16cid:durableId="1487012229">
    <w:abstractNumId w:val="80"/>
  </w:num>
  <w:num w:numId="48" w16cid:durableId="1798178403">
    <w:abstractNumId w:val="21"/>
  </w:num>
  <w:num w:numId="49" w16cid:durableId="619344079">
    <w:abstractNumId w:val="28"/>
  </w:num>
  <w:num w:numId="50" w16cid:durableId="110517091">
    <w:abstractNumId w:val="129"/>
  </w:num>
  <w:num w:numId="51" w16cid:durableId="608706505">
    <w:abstractNumId w:val="53"/>
  </w:num>
  <w:num w:numId="52" w16cid:durableId="505362284">
    <w:abstractNumId w:val="102"/>
  </w:num>
  <w:num w:numId="53" w16cid:durableId="1852059661">
    <w:abstractNumId w:val="60"/>
  </w:num>
  <w:num w:numId="54" w16cid:durableId="624966741">
    <w:abstractNumId w:val="114"/>
  </w:num>
  <w:num w:numId="55" w16cid:durableId="1135637447">
    <w:abstractNumId w:val="89"/>
  </w:num>
  <w:num w:numId="56" w16cid:durableId="2004773858">
    <w:abstractNumId w:val="91"/>
  </w:num>
  <w:num w:numId="57" w16cid:durableId="78912603">
    <w:abstractNumId w:val="87"/>
  </w:num>
  <w:num w:numId="58" w16cid:durableId="2095861086">
    <w:abstractNumId w:val="44"/>
  </w:num>
  <w:num w:numId="59" w16cid:durableId="1241334300">
    <w:abstractNumId w:val="124"/>
  </w:num>
  <w:num w:numId="60" w16cid:durableId="2119449774">
    <w:abstractNumId w:val="85"/>
  </w:num>
  <w:num w:numId="61" w16cid:durableId="635718058">
    <w:abstractNumId w:val="72"/>
  </w:num>
  <w:num w:numId="62" w16cid:durableId="1157573479">
    <w:abstractNumId w:val="52"/>
  </w:num>
  <w:num w:numId="63" w16cid:durableId="1379040496">
    <w:abstractNumId w:val="65"/>
  </w:num>
  <w:num w:numId="64" w16cid:durableId="1619527100">
    <w:abstractNumId w:val="96"/>
  </w:num>
  <w:num w:numId="65" w16cid:durableId="498273124">
    <w:abstractNumId w:val="14"/>
  </w:num>
  <w:num w:numId="66" w16cid:durableId="671688743">
    <w:abstractNumId w:val="13"/>
  </w:num>
  <w:num w:numId="67" w16cid:durableId="735057620">
    <w:abstractNumId w:val="24"/>
  </w:num>
  <w:num w:numId="68" w16cid:durableId="4671683">
    <w:abstractNumId w:val="31"/>
  </w:num>
  <w:num w:numId="69" w16cid:durableId="912197131">
    <w:abstractNumId w:val="93"/>
  </w:num>
  <w:num w:numId="70" w16cid:durableId="2137599996">
    <w:abstractNumId w:val="38"/>
  </w:num>
  <w:num w:numId="71" w16cid:durableId="481315879">
    <w:abstractNumId w:val="106"/>
  </w:num>
  <w:num w:numId="72" w16cid:durableId="1051031339">
    <w:abstractNumId w:val="64"/>
  </w:num>
  <w:num w:numId="73" w16cid:durableId="43452525">
    <w:abstractNumId w:val="61"/>
  </w:num>
  <w:num w:numId="74" w16cid:durableId="2029476812">
    <w:abstractNumId w:val="113"/>
  </w:num>
  <w:num w:numId="75" w16cid:durableId="1815641095">
    <w:abstractNumId w:val="128"/>
  </w:num>
  <w:num w:numId="76" w16cid:durableId="1692220285">
    <w:abstractNumId w:val="62"/>
  </w:num>
  <w:num w:numId="77" w16cid:durableId="1524249187">
    <w:abstractNumId w:val="107"/>
  </w:num>
  <w:num w:numId="78" w16cid:durableId="821122348">
    <w:abstractNumId w:val="100"/>
  </w:num>
  <w:num w:numId="79" w16cid:durableId="1282616100">
    <w:abstractNumId w:val="78"/>
  </w:num>
  <w:num w:numId="80" w16cid:durableId="1088501031">
    <w:abstractNumId w:val="34"/>
  </w:num>
  <w:num w:numId="81" w16cid:durableId="1418091802">
    <w:abstractNumId w:val="81"/>
  </w:num>
  <w:num w:numId="82" w16cid:durableId="1809127259">
    <w:abstractNumId w:val="110"/>
  </w:num>
  <w:num w:numId="83" w16cid:durableId="899251908">
    <w:abstractNumId w:val="27"/>
  </w:num>
  <w:num w:numId="84" w16cid:durableId="1746293700">
    <w:abstractNumId w:val="30"/>
  </w:num>
  <w:num w:numId="85" w16cid:durableId="1353725689">
    <w:abstractNumId w:val="56"/>
  </w:num>
  <w:num w:numId="86" w16cid:durableId="962467388">
    <w:abstractNumId w:val="12"/>
  </w:num>
  <w:num w:numId="87" w16cid:durableId="822239178">
    <w:abstractNumId w:val="19"/>
  </w:num>
  <w:num w:numId="88" w16cid:durableId="525949460">
    <w:abstractNumId w:val="120"/>
  </w:num>
  <w:num w:numId="89" w16cid:durableId="2069108223">
    <w:abstractNumId w:val="49"/>
  </w:num>
  <w:num w:numId="90" w16cid:durableId="2072343523">
    <w:abstractNumId w:val="47"/>
  </w:num>
  <w:num w:numId="91" w16cid:durableId="511724419">
    <w:abstractNumId w:val="17"/>
  </w:num>
  <w:num w:numId="92" w16cid:durableId="499808473">
    <w:abstractNumId w:val="7"/>
  </w:num>
  <w:num w:numId="93" w16cid:durableId="8485916">
    <w:abstractNumId w:val="54"/>
  </w:num>
  <w:num w:numId="94" w16cid:durableId="289097525">
    <w:abstractNumId w:val="90"/>
  </w:num>
  <w:num w:numId="95" w16cid:durableId="1898978971">
    <w:abstractNumId w:val="97"/>
  </w:num>
  <w:num w:numId="96" w16cid:durableId="1435518706">
    <w:abstractNumId w:val="42"/>
  </w:num>
  <w:num w:numId="97" w16cid:durableId="64380448">
    <w:abstractNumId w:val="68"/>
  </w:num>
  <w:num w:numId="98" w16cid:durableId="1095516047">
    <w:abstractNumId w:val="48"/>
  </w:num>
  <w:num w:numId="99" w16cid:durableId="220988157">
    <w:abstractNumId w:val="123"/>
  </w:num>
  <w:num w:numId="100" w16cid:durableId="1653408729">
    <w:abstractNumId w:val="95"/>
  </w:num>
  <w:num w:numId="101" w16cid:durableId="1093936758">
    <w:abstractNumId w:val="29"/>
  </w:num>
  <w:num w:numId="102" w16cid:durableId="761726666">
    <w:abstractNumId w:val="9"/>
  </w:num>
  <w:num w:numId="103" w16cid:durableId="515313979">
    <w:abstractNumId w:val="99"/>
  </w:num>
  <w:num w:numId="104" w16cid:durableId="646128780">
    <w:abstractNumId w:val="130"/>
  </w:num>
  <w:num w:numId="105" w16cid:durableId="1511800385">
    <w:abstractNumId w:val="108"/>
  </w:num>
  <w:num w:numId="106" w16cid:durableId="306783269">
    <w:abstractNumId w:val="35"/>
  </w:num>
  <w:num w:numId="107" w16cid:durableId="1176961979">
    <w:abstractNumId w:val="16"/>
  </w:num>
  <w:num w:numId="108" w16cid:durableId="996609587">
    <w:abstractNumId w:val="26"/>
  </w:num>
  <w:num w:numId="109" w16cid:durableId="1634750365">
    <w:abstractNumId w:val="101"/>
  </w:num>
  <w:num w:numId="110" w16cid:durableId="2075545767">
    <w:abstractNumId w:val="3"/>
  </w:num>
  <w:num w:numId="111" w16cid:durableId="1763985210">
    <w:abstractNumId w:val="22"/>
  </w:num>
  <w:num w:numId="112" w16cid:durableId="810828730">
    <w:abstractNumId w:val="77"/>
  </w:num>
  <w:num w:numId="113" w16cid:durableId="1998802223">
    <w:abstractNumId w:val="20"/>
  </w:num>
  <w:num w:numId="114" w16cid:durableId="1240021797">
    <w:abstractNumId w:val="70"/>
  </w:num>
  <w:num w:numId="115" w16cid:durableId="750810766">
    <w:abstractNumId w:val="23"/>
  </w:num>
  <w:num w:numId="116" w16cid:durableId="2132049457">
    <w:abstractNumId w:val="109"/>
  </w:num>
  <w:num w:numId="117" w16cid:durableId="1699773006">
    <w:abstractNumId w:val="122"/>
  </w:num>
  <w:num w:numId="118" w16cid:durableId="1536311067">
    <w:abstractNumId w:val="55"/>
  </w:num>
  <w:num w:numId="119" w16cid:durableId="666590185">
    <w:abstractNumId w:val="66"/>
  </w:num>
  <w:num w:numId="120" w16cid:durableId="1206404161">
    <w:abstractNumId w:val="46"/>
  </w:num>
  <w:num w:numId="121" w16cid:durableId="1192498792">
    <w:abstractNumId w:val="43"/>
  </w:num>
  <w:num w:numId="122" w16cid:durableId="1104421004">
    <w:abstractNumId w:val="125"/>
  </w:num>
  <w:num w:numId="123" w16cid:durableId="1468356992">
    <w:abstractNumId w:val="10"/>
  </w:num>
  <w:num w:numId="124" w16cid:durableId="1081179615">
    <w:abstractNumId w:val="57"/>
  </w:num>
  <w:num w:numId="125" w16cid:durableId="631786962">
    <w:abstractNumId w:val="104"/>
  </w:num>
  <w:num w:numId="126" w16cid:durableId="718549667">
    <w:abstractNumId w:val="118"/>
  </w:num>
  <w:num w:numId="127" w16cid:durableId="1228687933">
    <w:abstractNumId w:val="98"/>
  </w:num>
  <w:num w:numId="128" w16cid:durableId="967860706">
    <w:abstractNumId w:val="86"/>
  </w:num>
  <w:num w:numId="129" w16cid:durableId="1491755969">
    <w:abstractNumId w:val="79"/>
  </w:num>
  <w:num w:numId="130" w16cid:durableId="105931572">
    <w:abstractNumId w:val="39"/>
  </w:num>
  <w:num w:numId="131" w16cid:durableId="613482721">
    <w:abstractNumId w:val="121"/>
  </w:num>
  <w:num w:numId="132" w16cid:durableId="148257745">
    <w:abstractNumId w:val="8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B541A"/>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20A9"/>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AF4C3B"/>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AF4C3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30088.zip" TargetMode="External"/><Relationship Id="rId18" Type="http://schemas.openxmlformats.org/officeDocument/2006/relationships/hyperlink" Target="https://www.3gpp.org/ftp/tsg_sa/TSG_SA/TSGS_95E_Electronic_2022_03/Docs/SP-220242.zip" TargetMode="External"/><Relationship Id="rId26" Type="http://schemas.openxmlformats.org/officeDocument/2006/relationships/hyperlink" Target="https://www.3gpp.org/ftp/tsg_sa/TSG_SA/TSGS_96_Budapest_2022_06/Docs/SP-220616.zip" TargetMode="External"/><Relationship Id="rId39" Type="http://schemas.openxmlformats.org/officeDocument/2006/relationships/footer" Target="footer1.xml"/><Relationship Id="rId21" Type="http://schemas.openxmlformats.org/officeDocument/2006/relationships/hyperlink" Target="https://www.3gpp.org/ftp/tsg_sa/TSG_SA/TSGS_95E_Electronic_2022_03/Docs/SP-220328.zip" TargetMode="External"/><Relationship Id="rId34" Type="http://schemas.openxmlformats.org/officeDocument/2006/relationships/hyperlink" Target="https://www.3gpp.org/ftp/TSG_SA/TSG_SA/TSGS_100_Taipei_2023-06/Docs/SP-230544.zip" TargetMode="External"/><Relationship Id="rId42" Type="http://schemas.openxmlformats.org/officeDocument/2006/relationships/footer" Target="footer3.xml"/><Relationship Id="rId47" Type="http://schemas.openxmlformats.org/officeDocument/2006/relationships/hyperlink" Target="https://www.3gpp.org/ftp/TSG_SA/WG4_CODEC/3GPP_SA4_AHOC_MTGs/SA4_VIDEO/Docs/S4aV230088.zip" TargetMode="External"/><Relationship Id="rId50" Type="http://schemas.openxmlformats.org/officeDocument/2006/relationships/hyperlink" Target="https://www.3gpp.org/ftp/TSG_SA/WG4_CODEC/3GPP_SA4_AHOC_MTGs/SA4_VIDEO/Docs/S4aV230091.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30089.zip" TargetMode="External"/><Relationship Id="rId29" Type="http://schemas.openxmlformats.org/officeDocument/2006/relationships/hyperlink" Target="https://www.3gpp.org/ftp/TSG_SA/TSG_SA/TSGS_100_Taipei_2023-06/Docs/SP-230539.zip" TargetMode="External"/><Relationship Id="rId11" Type="http://schemas.openxmlformats.org/officeDocument/2006/relationships/hyperlink" Target="https://www.3gpp.org/ftp/TSG_SA/WG4_CODEC/3GPP_SA4_AHOC_MTGs/SA4_VIDEO/Docs/S4aV230086.zip" TargetMode="External"/><Relationship Id="rId24" Type="http://schemas.openxmlformats.org/officeDocument/2006/relationships/hyperlink" Target="https://www.3gpp.org/ftp/TSG_SA/WG4_CODEC/3GPP_SA4_AHOC_MTGs/SA4_VIDEO/Docs/S4aV230088.zip" TargetMode="External"/><Relationship Id="rId32" Type="http://schemas.openxmlformats.org/officeDocument/2006/relationships/hyperlink" Target="https://www.3gpp.org/ftp/TSG_SA/WG4_CODEC/3GPP_SA4_AHOC_MTGs/SA4_VIDEO/Docs/S4aV230086.zip"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hyperlink" Target="https://www.3gpp.org/ftp/TSG_SA/WG4_CODEC/3GPP_SA4_AHOC_MTGs/SA4_VIDEO/Docs/S4aV230090.zip" TargetMode="External"/><Relationship Id="rId53" Type="http://schemas.openxmlformats.org/officeDocument/2006/relationships/header" Target="header5.xml"/><Relationship Id="rId5" Type="http://schemas.openxmlformats.org/officeDocument/2006/relationships/webSettings" Target="webSettings.xml"/><Relationship Id="rId10" Type="http://schemas.openxmlformats.org/officeDocument/2006/relationships/hyperlink" Target="https://www.3gpp.org/ftp/TSG_SA/WG4_CODEC/3GPP_SA4_AHOC_MTGs/SA4_VIDEO/Docs/S4aV230085.zip" TargetMode="External"/><Relationship Id="rId19" Type="http://schemas.openxmlformats.org/officeDocument/2006/relationships/hyperlink" Target="https://www.3gpp.org/ftp/tsg_sa/TSG_SA/TSGS_95E_Electronic_2022_03/Docs/SP-220242.zip" TargetMode="External"/><Relationship Id="rId31" Type="http://schemas.openxmlformats.org/officeDocument/2006/relationships/hyperlink" Target="https://www.3gpp.org/ftp/TSG_SA/TSG_SA/TSGS_100_Taipei_2023-06/Docs/SP-230540.zip" TargetMode="External"/><Relationship Id="rId44" Type="http://schemas.openxmlformats.org/officeDocument/2006/relationships/hyperlink" Target="https://www.3gpp.org/ftp/TSG_SA/WG4_CODEC/3GPP_SA4_AHOC_MTGs/SA4_VIDEO/Docs/S4aV230086.zip"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portal.3gpp.org/Home.aspx" TargetMode="External"/><Relationship Id="rId14" Type="http://schemas.openxmlformats.org/officeDocument/2006/relationships/hyperlink" Target="https://www.3gpp.org/ftp/TSG_SA/WG4_CODEC/3GPP_SA4_AHOC_MTGs/SA4_VIDEO/Docs/S4aV230089.zip" TargetMode="External"/><Relationship Id="rId22" Type="http://schemas.openxmlformats.org/officeDocument/2006/relationships/hyperlink" Target="https://www.3gpp.org/ftp/TSG_SA/WG4_CODEC/3GPP_SA4_AHOC_MTGs/SA4_VIDEO/Docs/S4aV230085.zip" TargetMode="External"/><Relationship Id="rId27" Type="http://schemas.openxmlformats.org/officeDocument/2006/relationships/hyperlink" Target="https://www.3gpp.org/ftp/tsg_sa/TSG_SA/TSGS_96_Budapest_2022_06/Docs/SP-220616.zip" TargetMode="External"/><Relationship Id="rId30" Type="http://schemas.openxmlformats.org/officeDocument/2006/relationships/hyperlink" Target="https://www.3gpp.org/ftp/TSG_SA/TSG_SA/TSGS_100_Taipei_2023-06/Docs/SP-230540.zip" TargetMode="External"/><Relationship Id="rId35" Type="http://schemas.openxmlformats.org/officeDocument/2006/relationships/hyperlink" Target="https://www.3gpp.org/ftp/TSG_SA/WG4_CODEC/3GPP_SA4_AHOC_MTGs/SA4_VIDEO/Docs/S4aV230087.zip" TargetMode="External"/><Relationship Id="rId43" Type="http://schemas.openxmlformats.org/officeDocument/2006/relationships/hyperlink" Target="https://www.3gpp.org/ftp/TSG_SA/WG4_CODEC/3GPP_SA4_AHOC_MTGs/SA4_VIDEO/Docs/S4aV230085.zip" TargetMode="External"/><Relationship Id="rId48" Type="http://schemas.openxmlformats.org/officeDocument/2006/relationships/hyperlink" Target="https://www.3gpp.org/ftp/TSG_SA/WG4_CODEC/3GPP_SA4_AHOC_MTGs/SA4_VIDEO/Docs/S4aV230089.zip" TargetMode="External"/><Relationship Id="rId56" Type="http://schemas.openxmlformats.org/officeDocument/2006/relationships/theme" Target="theme/theme1.xml"/><Relationship Id="rId8" Type="http://schemas.openxmlformats.org/officeDocument/2006/relationships/hyperlink" Target="https://docs.google.com/document/d/1EztGHJelswgJV1fDDztLvP7OyKrf5Z0blhNqn-7hPgw/edit?usp=sharing"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s://www.3gpp.org/ftp/TSG_SA/WG4_CODEC/3GPP_SA4_AHOC_MTGs/SA4_VIDEO/Docs/S4aV230087.zip" TargetMode="External"/><Relationship Id="rId17" Type="http://schemas.openxmlformats.org/officeDocument/2006/relationships/hyperlink" Target="https://www.3gpp.org/ftp/tsg_sa/WG4_CODEC/TSGS4_111-e/Docs/S4-201473.zip" TargetMode="External"/><Relationship Id="rId25" Type="http://schemas.openxmlformats.org/officeDocument/2006/relationships/hyperlink" Target="https://www.3gpp.org/ftp/TSG_SA/WG4_CODEC/3GPP_SA4_AHOC_MTGs/SA4_VIDEO/Docs/S4aV230088.zip" TargetMode="External"/><Relationship Id="rId33" Type="http://schemas.openxmlformats.org/officeDocument/2006/relationships/hyperlink" Target="https://www.3gpp.org/ftp/TSG_SA/TSG_SA/TSGS_100_Taipei_2023-06/Docs/SP-230544.zip" TargetMode="External"/><Relationship Id="rId38" Type="http://schemas.openxmlformats.org/officeDocument/2006/relationships/header" Target="header2.xml"/><Relationship Id="rId46" Type="http://schemas.openxmlformats.org/officeDocument/2006/relationships/hyperlink" Target="https://www.3gpp.org/ftp/TSG_SA/WG4_CODEC/3GPP_SA4_AHOC_MTGs/SA4_VIDEO/Docs/S4aV230087.zip" TargetMode="External"/><Relationship Id="rId20" Type="http://schemas.openxmlformats.org/officeDocument/2006/relationships/hyperlink" Target="https://www.3gpp.org/ftp/tsg_sa/TSG_SA/TSGS_95E_Electronic_2022_03/Docs/SP-220328.zip" TargetMode="External"/><Relationship Id="rId41" Type="http://schemas.openxmlformats.org/officeDocument/2006/relationships/header" Target="header3.xml"/><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89.zip" TargetMode="External"/><Relationship Id="rId23" Type="http://schemas.openxmlformats.org/officeDocument/2006/relationships/hyperlink" Target="https://www.3gpp.org/ftp/TSG_SA/WG4_CODEC/3GPP_SA4_AHOC_MTGs/SA4_VIDEO/Docs/S4aV230085.zip" TargetMode="External"/><Relationship Id="rId28" Type="http://schemas.openxmlformats.org/officeDocument/2006/relationships/hyperlink" Target="https://www.3gpp.org/ftp/TSG_SA/TSG_SA/TSGS_100_Taipei_2023-06/Docs/SP-230539.zip" TargetMode="External"/><Relationship Id="rId36" Type="http://schemas.openxmlformats.org/officeDocument/2006/relationships/hyperlink" Target="https://www.3gpp.org/ftp/TSG_SA/WG4_CODEC/3GPP_SA4_AHOC_MTGs/SA4_VIDEO/Docs/S4aV230087.zip" TargetMode="External"/><Relationship Id="rId49" Type="http://schemas.openxmlformats.org/officeDocument/2006/relationships/hyperlink" Target="https://www.3gpp.org/ftp/TSG_SA/WG4_CODEC/3GPP_SA4_AHOC_MTGs/SA4_VIDEO/Docs/S4aV23009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2421</Words>
  <Characters>13317</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15707</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4</cp:revision>
  <cp:lastPrinted>2006-10-31T16:07:00Z</cp:lastPrinted>
  <dcterms:created xsi:type="dcterms:W3CDTF">2023-11-29T15:38:00Z</dcterms:created>
  <dcterms:modified xsi:type="dcterms:W3CDTF">2024-01-22T08:02:00Z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